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D6" w:rsidRDefault="009C7DF8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10.3.25 </w:t>
      </w:r>
    </w:p>
    <w:p w:rsidR="003A2A8F" w:rsidRPr="003A2A8F" w:rsidRDefault="003A2A8F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56 </w:t>
      </w:r>
      <w:r w:rsidRPr="003A2A8F">
        <w:rPr>
          <w:rFonts w:ascii="Times New Roman" w:eastAsia="Times New Roman" w:hAnsi="Times New Roman" w:cs="Times New Roman"/>
          <w:bCs/>
          <w:sz w:val="24"/>
          <w:szCs w:val="24"/>
        </w:rPr>
        <w:t>/ Sr. PI Azad maidan Police station/ complaint agai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nst Ashwini Joshi 166A/ azad Mai</w:t>
      </w:r>
      <w:bookmarkStart w:id="0" w:name="_GoBack"/>
      <w:bookmarkEnd w:id="0"/>
      <w:r w:rsidRPr="003A2A8F">
        <w:rPr>
          <w:rFonts w:ascii="Times New Roman" w:eastAsia="Times New Roman" w:hAnsi="Times New Roman" w:cs="Times New Roman"/>
          <w:bCs/>
          <w:sz w:val="24"/>
          <w:szCs w:val="24"/>
        </w:rPr>
        <w:t xml:space="preserve">dan police station folder and file </w:t>
      </w:r>
    </w:p>
    <w:p w:rsidR="00350CD6" w:rsidRPr="00350CD6" w:rsidRDefault="00350CD6" w:rsidP="009C7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Kamlakar Shenoy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>B-903, Vaishali Apartment,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>Mazgaon, Mumbai-400010</w:t>
      </w:r>
    </w:p>
    <w:p w:rsidR="00350CD6" w:rsidRPr="00350CD6" w:rsidRDefault="00350CD6" w:rsidP="009C7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To,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>The Senior Inspector of Police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>Azad Maidan Police Station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>Mumbai</w:t>
      </w:r>
    </w:p>
    <w:p w:rsidR="00350CD6" w:rsidRPr="009C7DF8" w:rsidRDefault="00350CD6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350CD6">
        <w:rPr>
          <w:rFonts w:ascii="Times New Roman" w:eastAsia="Times New Roman" w:hAnsi="Times New Roman" w:cs="Times New Roman"/>
          <w:b/>
          <w:sz w:val="24"/>
          <w:szCs w:val="24"/>
        </w:rPr>
        <w:t xml:space="preserve"> Criminal Complaint under Section 154(1) CrPC for Registration of FIR Against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Ashwini Joshi, Additional Municipal Commissioner (City), BMC</w:t>
      </w:r>
    </w:p>
    <w:p w:rsidR="009C7DF8" w:rsidRPr="009C7DF8" w:rsidRDefault="009C7DF8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Reg: my visit to office of Addl MC city on 10.3.25 and thereafter to Azad maidan police station along with 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>Gaurang Vora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 xml:space="preserve">Qaid Mithawala 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>Preeti Dhamale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>Mukesh Sharma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>Jack Dsouza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>Chetan Trivedi</w:t>
      </w:r>
    </w:p>
    <w:p w:rsidR="009C7DF8" w:rsidRPr="009C7DF8" w:rsidRDefault="009C7DF8" w:rsidP="009C7DF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DF8">
        <w:rPr>
          <w:rFonts w:ascii="Times New Roman" w:eastAsia="Times New Roman" w:hAnsi="Times New Roman" w:cs="Times New Roman"/>
          <w:b/>
          <w:sz w:val="24"/>
          <w:szCs w:val="24"/>
        </w:rPr>
        <w:t>Anant Hegdekar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Respected Sir/Madam,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350CD6">
        <w:rPr>
          <w:rFonts w:ascii="Times New Roman" w:eastAsia="Times New Roman" w:hAnsi="Times New Roman" w:cs="Times New Roman"/>
          <w:bCs/>
          <w:sz w:val="24"/>
          <w:szCs w:val="24"/>
        </w:rPr>
        <w:t>Kamlakar Shenoy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6852">
        <w:rPr>
          <w:rFonts w:ascii="Times New Roman" w:eastAsia="Times New Roman" w:hAnsi="Times New Roman" w:cs="Times New Roman"/>
          <w:sz w:val="24"/>
          <w:szCs w:val="24"/>
        </w:rPr>
        <w:t xml:space="preserve">senior citizen, 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aged 67 years, a law-abiding citizen, hereby submit this </w:t>
      </w:r>
      <w:r w:rsidRPr="00350CD6">
        <w:rPr>
          <w:rFonts w:ascii="Times New Roman" w:eastAsia="Times New Roman" w:hAnsi="Times New Roman" w:cs="Times New Roman"/>
          <w:bCs/>
          <w:sz w:val="24"/>
          <w:szCs w:val="24"/>
        </w:rPr>
        <w:t>criminal complaint under Section 154(1) CrPC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against </w:t>
      </w:r>
      <w:r w:rsidRPr="00350CD6">
        <w:rPr>
          <w:rFonts w:ascii="Times New Roman" w:eastAsia="Times New Roman" w:hAnsi="Times New Roman" w:cs="Times New Roman"/>
          <w:bCs/>
          <w:sz w:val="24"/>
          <w:szCs w:val="24"/>
        </w:rPr>
        <w:t>Ms. Ashwini Joshi, Additional Municipal Commissioner (City), BMC, having her office at BMC Head Office, VT, Mumbai-400001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for </w:t>
      </w:r>
      <w:r w:rsidRPr="00350CD6">
        <w:rPr>
          <w:rFonts w:ascii="Times New Roman" w:eastAsia="Times New Roman" w:hAnsi="Times New Roman" w:cs="Times New Roman"/>
          <w:bCs/>
          <w:sz w:val="24"/>
          <w:szCs w:val="24"/>
        </w:rPr>
        <w:t>willful disobedience of government directives, abuse of authority, and denial of my legally mandated right to inspect public documents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, thereby committing offenses punishable under the Indian Penal Code (IPC).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0CD6">
        <w:rPr>
          <w:rFonts w:ascii="Times New Roman" w:eastAsia="Times New Roman" w:hAnsi="Times New Roman" w:cs="Times New Roman"/>
          <w:b/>
          <w:bCs/>
          <w:sz w:val="27"/>
          <w:szCs w:val="27"/>
        </w:rPr>
        <w:t>Details of the Complaint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Failure to Respond to Official Emails in Violation of Law</w:t>
      </w:r>
    </w:p>
    <w:p w:rsidR="00350CD6" w:rsidRPr="00AA43E2" w:rsidRDefault="00350CD6" w:rsidP="00AA43E2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3E2">
        <w:rPr>
          <w:rFonts w:ascii="Times New Roman" w:eastAsia="Times New Roman" w:hAnsi="Times New Roman" w:cs="Times New Roman"/>
          <w:sz w:val="24"/>
          <w:szCs w:val="24"/>
        </w:rPr>
        <w:t xml:space="preserve">I had sent </w:t>
      </w:r>
      <w:r w:rsidRPr="00AA43E2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written emails</w:t>
      </w:r>
      <w:r w:rsidRPr="00AA43E2">
        <w:rPr>
          <w:rFonts w:ascii="Times New Roman" w:eastAsia="Times New Roman" w:hAnsi="Times New Roman" w:cs="Times New Roman"/>
          <w:sz w:val="24"/>
          <w:szCs w:val="24"/>
        </w:rPr>
        <w:t xml:space="preserve"> requesting a meeting and inspection of public documents as per my legal rights.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As per legal provisions governing public servants, it was the mandatory duty of Ms. Ashwini Joshi to immediately reply to official emails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and provide the required information or clarification.</w:t>
      </w:r>
    </w:p>
    <w:p w:rsidR="00350CD6" w:rsidRPr="00C66C8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However, despite repeated reminders and follow-ups, my emails were completely ignored, which constitutes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a deliberate act of negligence, misconduct, and non-compliance with the law.</w:t>
      </w:r>
    </w:p>
    <w:p w:rsidR="00C66C86" w:rsidRPr="00350CD6" w:rsidRDefault="00C66C86" w:rsidP="00C66C8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Repeated Reminders Ignored, Forcing Me to Visit the Office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Since I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did not receive any response despite multiple reminders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I was left with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no option but to personally visit the office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Ashwini Joshi, Additional Municipal Commissioner (City), BMC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at BMC Head Office, VT, Mumbai, on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10.03.2025 at approximately 3:00 PM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At the office, I met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Mr. Kandarkar and Mr. Ashish Mhatre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and once again requested a meeting with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Joshi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. However, both officials stated that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"Madam is not ready to meet."</w:t>
      </w:r>
    </w:p>
    <w:p w:rsidR="00350CD6" w:rsidRPr="00350CD6" w:rsidRDefault="00350CD6" w:rsidP="009C7DF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Despite my repeated requests, I was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denied access to the requested documents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in direct violation of: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Resolution dated 13.01.2025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CD6">
        <w:rPr>
          <w:rFonts w:ascii="Times New Roman" w:eastAsia="Times New Roman" w:hAnsi="Times New Roman" w:cs="Times New Roman"/>
          <w:i/>
          <w:iCs/>
          <w:sz w:val="24"/>
          <w:szCs w:val="24"/>
        </w:rPr>
        <w:t>(Exhibit A)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Resolution dated 26.11.2018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CD6">
        <w:rPr>
          <w:rFonts w:ascii="Times New Roman" w:eastAsia="Times New Roman" w:hAnsi="Times New Roman" w:cs="Times New Roman"/>
          <w:i/>
          <w:iCs/>
          <w:sz w:val="24"/>
          <w:szCs w:val="24"/>
        </w:rPr>
        <w:t>(Exhibit B)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BMC Circular dated 07.01.2000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CD6">
        <w:rPr>
          <w:rFonts w:ascii="Times New Roman" w:eastAsia="Times New Roman" w:hAnsi="Times New Roman" w:cs="Times New Roman"/>
          <w:i/>
          <w:iCs/>
          <w:sz w:val="24"/>
          <w:szCs w:val="24"/>
        </w:rPr>
        <w:t>(Exhibit C)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This unlawful refusal forced me to approach the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Azad Maidan Police Station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on the same day to lodge this complaint.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Live Video Recording Exposing Violations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Ashwini Joshi refused to meet and provide clarification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I was left with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no option but to make a live video recording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exposing how she is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blatantly violating circulars, government resolutions, and the law to protect those looting public property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This video serves as direct evidence of her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dereliction of duty, misconduct, and abuse of public office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to shield wrongdoers instead of enforcing the law.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Abuse of Position and Malicious Complaint Against Me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In an attempt to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misrepresent facts, intimidate me, and justify her illegal refusal to allow inspection of records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Ashwini Joshi filed a false complaint against me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alleging that I intended to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video record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the meeting and that this would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disturb the peace, thereby warranting reprimand against me.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This false complaint was made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with mala fide intent to suppress my rights and cover up her own illegal actions.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By misusing her official position to target a citizen exercising his lawful rights, Ms. Joshi has engaged in misconduct and abuse of power.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Precarious Situation of Non-Implementation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This situation is even more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serious and precarious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because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Ashwini Joshi, as a senior officer, is responsible for issuing circulars and implementing government directives, yet she is failing to enforce her own mandates.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What makes this offense even graver is that it sets a dangerous precedent for subordinate officers,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encouraging them to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disregard legal mandates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and follow the lead of their superior in violating transparency laws.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Such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gross misconduct undermines governance, accountability, and public trust in the system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by demonstrating that even senior officers do not adhere to the laws they impose on others.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Repeated Non-Compliance and Avoidance of Accountability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Despite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written correspondences and formal requests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, the accused has persistently failed to provide the requested documents.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Additionally, she has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intentionally avoided meeting citizens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seeking access to these records, thereby obstructing transparency and governance.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Causing Prejudice, Injury, and Annoyance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unlawful actions and inaction of Ms. Ashwini Joshi have caused me severe prejudice, mental agony, injury, and annoyance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, as I have been deprived of my fundamental right to access information under the law.</w:t>
      </w:r>
    </w:p>
    <w:p w:rsidR="00350CD6" w:rsidRPr="00350CD6" w:rsidRDefault="00350CD6" w:rsidP="00AA43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Handwritten Complaint Not Readable</w:t>
      </w:r>
    </w:p>
    <w:p w:rsidR="00350CD6" w:rsidRPr="00350CD6" w:rsidRDefault="00350CD6" w:rsidP="00AA43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I had submitted a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handwritten complaint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3E2">
        <w:rPr>
          <w:rFonts w:ascii="Times New Roman" w:eastAsia="Times New Roman" w:hAnsi="Times New Roman" w:cs="Times New Roman"/>
          <w:sz w:val="24"/>
          <w:szCs w:val="24"/>
        </w:rPr>
        <w:t xml:space="preserve">today evening around 6 PM 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regarding this matter. However, since it was found to be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not readable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I am now filing this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typed complaint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for clarity and further action.</w:t>
      </w:r>
    </w:p>
    <w:p w:rsidR="00AA43E2" w:rsidRDefault="00AA43E2" w:rsidP="00AA43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0CD6">
        <w:rPr>
          <w:rFonts w:ascii="Times New Roman" w:eastAsia="Times New Roman" w:hAnsi="Times New Roman" w:cs="Times New Roman"/>
          <w:b/>
          <w:bCs/>
          <w:sz w:val="27"/>
          <w:szCs w:val="27"/>
        </w:rPr>
        <w:t>Prima Facie Case of Cognizable Offense</w:t>
      </w:r>
    </w:p>
    <w:p w:rsidR="00350CD6" w:rsidRPr="00AA43E2" w:rsidRDefault="00350CD6" w:rsidP="00AA43E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3E2">
        <w:rPr>
          <w:rFonts w:ascii="Times New Roman" w:eastAsia="Times New Roman" w:hAnsi="Times New Roman" w:cs="Times New Roman"/>
          <w:sz w:val="24"/>
          <w:szCs w:val="24"/>
        </w:rPr>
        <w:t xml:space="preserve">The facts and circumstances stated above </w:t>
      </w:r>
      <w:r w:rsidRPr="00AA43E2">
        <w:rPr>
          <w:rFonts w:ascii="Times New Roman" w:eastAsia="Times New Roman" w:hAnsi="Times New Roman" w:cs="Times New Roman"/>
          <w:b/>
          <w:bCs/>
          <w:sz w:val="24"/>
          <w:szCs w:val="24"/>
        </w:rPr>
        <w:t>clearly establish a prima facie case of a cognizable offense</w:t>
      </w:r>
      <w:r w:rsidRPr="00AA43E2">
        <w:rPr>
          <w:rFonts w:ascii="Times New Roman" w:eastAsia="Times New Roman" w:hAnsi="Times New Roman" w:cs="Times New Roman"/>
          <w:sz w:val="24"/>
          <w:szCs w:val="24"/>
        </w:rPr>
        <w:t xml:space="preserve"> under the Indian Penal Code.</w:t>
      </w:r>
    </w:p>
    <w:p w:rsidR="00350CD6" w:rsidRPr="00350CD6" w:rsidRDefault="00350CD6" w:rsidP="00AA43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acts of the accused constitute a deliberate and willful violation of legal provisions, thereby attracting criminal liability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under: </w:t>
      </w:r>
    </w:p>
    <w:p w:rsidR="00350CD6" w:rsidRPr="00AA43E2" w:rsidRDefault="00350CD6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3E2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166 IPC</w:t>
      </w:r>
      <w:r w:rsidRPr="00AA43E2">
        <w:rPr>
          <w:rFonts w:ascii="Times New Roman" w:eastAsia="Times New Roman" w:hAnsi="Times New Roman" w:cs="Times New Roman"/>
          <w:sz w:val="24"/>
          <w:szCs w:val="24"/>
        </w:rPr>
        <w:t xml:space="preserve"> – Disobedience of law by a public servant, punishable for knowingly violating a legal duty.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0CD6">
        <w:rPr>
          <w:rFonts w:ascii="Times New Roman" w:eastAsia="Times New Roman" w:hAnsi="Times New Roman" w:cs="Times New Roman"/>
          <w:b/>
          <w:bCs/>
          <w:sz w:val="27"/>
          <w:szCs w:val="27"/>
        </w:rPr>
        <w:t>Prayer for Registration of FIR</w:t>
      </w:r>
    </w:p>
    <w:p w:rsidR="00350CD6" w:rsidRPr="00350CD6" w:rsidRDefault="00350CD6" w:rsidP="00AA43E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I request the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registration of an FIR under Sections 166, 187, and 211 IPC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against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Ms. Ashwini Joshi, Additional Municipal Commissioner (City), BMC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, for deliberately violating legal mandates, abusing her position, and filing a false complaint to cover up her misconduct.</w:t>
      </w:r>
    </w:p>
    <w:p w:rsidR="00350CD6" w:rsidRPr="00350CD6" w:rsidRDefault="00350CD6" w:rsidP="00AA43E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Non-registration of an FIR in this matter shall constitute an offense under Section 166A IPC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, which holds police officers accountable for failing to record information regarding a cognizable offense. I urge strict action against any officer found neglecting this duty.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0CD6">
        <w:rPr>
          <w:rFonts w:ascii="Times New Roman" w:eastAsia="Times New Roman" w:hAnsi="Times New Roman" w:cs="Times New Roman"/>
          <w:b/>
          <w:bCs/>
          <w:sz w:val="27"/>
          <w:szCs w:val="27"/>
        </w:rPr>
        <w:t>Documents Relied Upon (Exhibits)</w:t>
      </w:r>
    </w:p>
    <w:p w:rsidR="00350CD6" w:rsidRPr="00350CD6" w:rsidRDefault="00350CD6" w:rsidP="00AA43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Exhibit A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– Copy of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Resolution dated 13.01.2025</w:t>
      </w:r>
    </w:p>
    <w:p w:rsidR="00350CD6" w:rsidRPr="00350CD6" w:rsidRDefault="00350CD6" w:rsidP="00AA43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Exhibit B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– Copy of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Resolution dated 26.11.2018</w:t>
      </w:r>
    </w:p>
    <w:p w:rsidR="00350CD6" w:rsidRPr="00350CD6" w:rsidRDefault="00350CD6" w:rsidP="00AA43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Exhibit 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– Copy of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BMC Circular dated 07.01.2000</w:t>
      </w:r>
    </w:p>
    <w:p w:rsidR="00350CD6" w:rsidRPr="00350CD6" w:rsidRDefault="00350CD6" w:rsidP="00AA43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Exhibit D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– Copy of my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handwritten complaint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(not readable)</w:t>
      </w:r>
    </w:p>
    <w:p w:rsidR="00350CD6" w:rsidRPr="00350CD6" w:rsidRDefault="00350CD6" w:rsidP="00AA43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Exhibit E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– Copies of my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correspondences requesting document inspection</w:t>
      </w:r>
    </w:p>
    <w:p w:rsidR="00350CD6" w:rsidRPr="00350CD6" w:rsidRDefault="00350CD6" w:rsidP="00AA43E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Exhibit G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Link or copy of the live video recording exposing her violations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demand prompt registration of the FIR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 xml:space="preserve">, as per </w:t>
      </w: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154(1) CrPC</w:t>
      </w:r>
      <w:r w:rsidRPr="00350CD6">
        <w:rPr>
          <w:rFonts w:ascii="Times New Roman" w:eastAsia="Times New Roman" w:hAnsi="Times New Roman" w:cs="Times New Roman"/>
          <w:sz w:val="24"/>
          <w:szCs w:val="24"/>
        </w:rPr>
        <w:t>, and initiation of an inquiry into this matter. Kindly acknowledge receipt of this complaint and provide a copy of the FIR once registered.</w:t>
      </w:r>
    </w:p>
    <w:p w:rsidR="00350CD6" w:rsidRPr="00350CD6" w:rsidRDefault="00350CD6" w:rsidP="00AA4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CD6">
        <w:rPr>
          <w:rFonts w:ascii="Times New Roman" w:eastAsia="Times New Roman" w:hAnsi="Times New Roman" w:cs="Times New Roman"/>
          <w:b/>
          <w:bCs/>
          <w:sz w:val="24"/>
          <w:szCs w:val="24"/>
        </w:rPr>
        <w:t>Sincerely,</w:t>
      </w:r>
    </w:p>
    <w:sectPr w:rsidR="00350CD6" w:rsidRPr="00350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AFC"/>
    <w:multiLevelType w:val="multilevel"/>
    <w:tmpl w:val="02BA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08BE"/>
    <w:multiLevelType w:val="multilevel"/>
    <w:tmpl w:val="2598870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2571"/>
    <w:multiLevelType w:val="multilevel"/>
    <w:tmpl w:val="3A54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E57D0"/>
    <w:multiLevelType w:val="hybridMultilevel"/>
    <w:tmpl w:val="3CB2E5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5C27F3"/>
    <w:multiLevelType w:val="multilevel"/>
    <w:tmpl w:val="ADFA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87FF3"/>
    <w:multiLevelType w:val="multilevel"/>
    <w:tmpl w:val="06CC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B67C1"/>
    <w:multiLevelType w:val="multilevel"/>
    <w:tmpl w:val="2E62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C69"/>
    <w:multiLevelType w:val="multilevel"/>
    <w:tmpl w:val="2CC0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E13F86"/>
    <w:multiLevelType w:val="hybridMultilevel"/>
    <w:tmpl w:val="DC4CDB96"/>
    <w:lvl w:ilvl="0" w:tplc="F62A6ADC">
      <w:start w:val="1"/>
      <w:numFmt w:val="lowerRoman"/>
      <w:lvlText w:val="%1.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8505856"/>
    <w:multiLevelType w:val="multilevel"/>
    <w:tmpl w:val="4AFC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4E"/>
    <w:rsid w:val="002D3A4C"/>
    <w:rsid w:val="00350CD6"/>
    <w:rsid w:val="003A2A8F"/>
    <w:rsid w:val="00890609"/>
    <w:rsid w:val="009C7DF8"/>
    <w:rsid w:val="00AA43E2"/>
    <w:rsid w:val="00AC244E"/>
    <w:rsid w:val="00B16852"/>
    <w:rsid w:val="00BA182B"/>
    <w:rsid w:val="00C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4B03"/>
  <w15:chartTrackingRefBased/>
  <w15:docId w15:val="{F2858B82-C078-4016-AB6D-C561C87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2025-03-10T16:23:00Z</dcterms:created>
  <dcterms:modified xsi:type="dcterms:W3CDTF">2025-03-10T16:46:00Z</dcterms:modified>
</cp:coreProperties>
</file>