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57C" w:rsidRDefault="001E3DE0" w:rsidP="0068057C">
      <w:r>
        <w:t>Date: ----------</w:t>
      </w:r>
    </w:p>
    <w:p w:rsidR="0068057C" w:rsidRDefault="0068057C" w:rsidP="0068057C">
      <w:r>
        <w:t xml:space="preserve">/ </w:t>
      </w:r>
      <w:r w:rsidR="001E3DE0">
        <w:t>A</w:t>
      </w:r>
      <w:r>
        <w:t xml:space="preserve">DDL MC city/ illegal hawkers without permission on road &amp; footpath / action against all concerned </w:t>
      </w:r>
      <w:r w:rsidR="000D32B7">
        <w:t xml:space="preserve">------  </w:t>
      </w:r>
      <w:r>
        <w:t xml:space="preserve"> ward officials </w:t>
      </w:r>
    </w:p>
    <w:p w:rsidR="0068057C" w:rsidRDefault="0068057C" w:rsidP="0068057C"/>
    <w:p w:rsidR="0068057C" w:rsidRDefault="0068057C" w:rsidP="0068057C">
      <w:r>
        <w:t>To,</w:t>
      </w:r>
    </w:p>
    <w:p w:rsidR="0068057C" w:rsidRDefault="001E3DE0" w:rsidP="0068057C">
      <w:pPr>
        <w:pStyle w:val="ListParagraph"/>
        <w:numPr>
          <w:ilvl w:val="0"/>
          <w:numId w:val="1"/>
        </w:numPr>
      </w:pPr>
      <w:r>
        <w:t xml:space="preserve"> Addl MC city</w:t>
      </w:r>
    </w:p>
    <w:p w:rsidR="0068057C" w:rsidRDefault="0068057C" w:rsidP="0068057C">
      <w:pPr>
        <w:pStyle w:val="ListParagraph"/>
        <w:numPr>
          <w:ilvl w:val="0"/>
          <w:numId w:val="1"/>
        </w:numPr>
      </w:pPr>
      <w:r>
        <w:t xml:space="preserve">DMC special &amp;  Encroachment) </w:t>
      </w:r>
    </w:p>
    <w:p w:rsidR="0068057C" w:rsidRDefault="0068057C" w:rsidP="0068057C">
      <w:pPr>
        <w:pStyle w:val="ListParagraph"/>
        <w:numPr>
          <w:ilvl w:val="0"/>
          <w:numId w:val="1"/>
        </w:numPr>
      </w:pPr>
      <w:r>
        <w:t xml:space="preserve">DMC zone-1 </w:t>
      </w:r>
    </w:p>
    <w:p w:rsidR="0068057C" w:rsidRDefault="0068057C" w:rsidP="0068057C">
      <w:pPr>
        <w:pStyle w:val="ListParagraph"/>
        <w:numPr>
          <w:ilvl w:val="0"/>
          <w:numId w:val="1"/>
        </w:numPr>
      </w:pPr>
      <w:r>
        <w:t xml:space="preserve">Sr. Suptd License department </w:t>
      </w:r>
    </w:p>
    <w:p w:rsidR="0068057C" w:rsidRDefault="0068057C" w:rsidP="0068057C"/>
    <w:p w:rsidR="0068057C" w:rsidRDefault="0068057C" w:rsidP="0068057C">
      <w:r>
        <w:t xml:space="preserve">Sub: illegal hawkers on road and footpath from </w:t>
      </w:r>
      <w:r w:rsidR="001E3DE0">
        <w:t xml:space="preserve">---------- to ----------- </w:t>
      </w:r>
      <w:r>
        <w:t>without having any license and permissions.</w:t>
      </w:r>
    </w:p>
    <w:p w:rsidR="0068057C" w:rsidRDefault="0068057C" w:rsidP="0068057C">
      <w:r>
        <w:t xml:space="preserve">Reg: </w:t>
      </w:r>
    </w:p>
    <w:p w:rsidR="0068057C" w:rsidRDefault="0068057C" w:rsidP="0068057C">
      <w:pPr>
        <w:pStyle w:val="ListParagraph"/>
        <w:numPr>
          <w:ilvl w:val="0"/>
          <w:numId w:val="2"/>
        </w:numPr>
      </w:pPr>
      <w:r>
        <w:t xml:space="preserve">Action to be taken against the concerned BMC officers </w:t>
      </w:r>
      <w:r w:rsidR="001E3DE0">
        <w:t xml:space="preserve">for not removing the illegal hawkers / enrichment / encroachment on road / footpath/ traffic island </w:t>
      </w:r>
    </w:p>
    <w:p w:rsidR="0068057C" w:rsidRDefault="0068057C" w:rsidP="0068057C"/>
    <w:p w:rsidR="0068057C" w:rsidRDefault="001E3DE0" w:rsidP="0068057C">
      <w:pPr>
        <w:pStyle w:val="ListParagraph"/>
        <w:numPr>
          <w:ilvl w:val="0"/>
          <w:numId w:val="4"/>
        </w:numPr>
        <w:jc w:val="both"/>
      </w:pPr>
      <w:r>
        <w:t xml:space="preserve">Inspite of </w:t>
      </w:r>
      <w:r w:rsidR="0068057C">
        <w:t xml:space="preserve">no license and permissions are issued to such business on </w:t>
      </w:r>
      <w:r>
        <w:t xml:space="preserve">the busies road of Mumbai the </w:t>
      </w:r>
      <w:r w:rsidR="0068057C">
        <w:t xml:space="preserve">concerned staff has failed to take any preventive and consequential actions to clear the road and footpath of encroachment and obstruction.  </w:t>
      </w:r>
    </w:p>
    <w:p w:rsidR="0068057C" w:rsidRDefault="0068057C" w:rsidP="0068057C">
      <w:pPr>
        <w:pStyle w:val="ListParagraph"/>
        <w:jc w:val="both"/>
      </w:pPr>
    </w:p>
    <w:p w:rsidR="0068057C" w:rsidRDefault="0068057C" w:rsidP="0068057C">
      <w:pPr>
        <w:pStyle w:val="ListParagraph"/>
        <w:numPr>
          <w:ilvl w:val="0"/>
          <w:numId w:val="4"/>
        </w:numPr>
        <w:jc w:val="both"/>
      </w:pPr>
      <w:r>
        <w:t>In the above circumstances, the BMC officers have been violating every provision of law, misusing and abusing their position as public servant and thereby</w:t>
      </w:r>
    </w:p>
    <w:p w:rsidR="0068057C" w:rsidRDefault="0068057C" w:rsidP="0068057C">
      <w:pPr>
        <w:pStyle w:val="ListParagraph"/>
        <w:numPr>
          <w:ilvl w:val="0"/>
          <w:numId w:val="3"/>
        </w:numPr>
        <w:jc w:val="both"/>
      </w:pPr>
      <w:r>
        <w:t xml:space="preserve">Creating obstruction and encroachment on road and footpath,  </w:t>
      </w:r>
    </w:p>
    <w:p w:rsidR="0068057C" w:rsidRDefault="0068057C" w:rsidP="0068057C">
      <w:pPr>
        <w:pStyle w:val="ListParagraph"/>
        <w:numPr>
          <w:ilvl w:val="0"/>
          <w:numId w:val="3"/>
        </w:numPr>
        <w:jc w:val="both"/>
      </w:pPr>
      <w:r>
        <w:t>Endangering life and limbs of citizens, pedestrians and motorists</w:t>
      </w:r>
    </w:p>
    <w:p w:rsidR="0068057C" w:rsidRDefault="0068057C" w:rsidP="0068057C">
      <w:pPr>
        <w:pStyle w:val="ListParagraph"/>
        <w:numPr>
          <w:ilvl w:val="0"/>
          <w:numId w:val="3"/>
        </w:numPr>
        <w:jc w:val="both"/>
      </w:pPr>
      <w:r>
        <w:t xml:space="preserve">National resources are lost due time consumed for travelling. Fuel consumption increases. Pollution increases due to emission </w:t>
      </w:r>
    </w:p>
    <w:p w:rsidR="0068057C" w:rsidRDefault="0068057C" w:rsidP="0068057C">
      <w:pPr>
        <w:pStyle w:val="ListParagraph"/>
        <w:numPr>
          <w:ilvl w:val="0"/>
          <w:numId w:val="3"/>
        </w:numPr>
        <w:jc w:val="both"/>
      </w:pPr>
      <w:r>
        <w:t>Creating unhygienic conditions for the total surrounding</w:t>
      </w:r>
    </w:p>
    <w:p w:rsidR="0068057C" w:rsidRDefault="0068057C" w:rsidP="0068057C">
      <w:pPr>
        <w:pStyle w:val="ListParagraph"/>
        <w:numPr>
          <w:ilvl w:val="0"/>
          <w:numId w:val="3"/>
        </w:numPr>
        <w:jc w:val="both"/>
      </w:pPr>
      <w:r>
        <w:t>Invitation to epidemics and diseases cause by unhygienic condition</w:t>
      </w:r>
    </w:p>
    <w:p w:rsidR="0068057C" w:rsidRDefault="0068057C" w:rsidP="0068057C">
      <w:pPr>
        <w:pStyle w:val="ListParagraph"/>
        <w:numPr>
          <w:ilvl w:val="0"/>
          <w:numId w:val="3"/>
        </w:numPr>
        <w:jc w:val="both"/>
      </w:pPr>
      <w:r>
        <w:t>It promotes illegal business and wrongful loss of revenue to BMC</w:t>
      </w:r>
    </w:p>
    <w:p w:rsidR="0068057C" w:rsidRDefault="0068057C" w:rsidP="0068057C">
      <w:pPr>
        <w:pStyle w:val="ListParagraph"/>
        <w:numPr>
          <w:ilvl w:val="0"/>
          <w:numId w:val="3"/>
        </w:numPr>
        <w:jc w:val="both"/>
      </w:pPr>
      <w:r>
        <w:t>It destroys the legal business as they have extra ordinary over-head expenses and BMC is ever ready to raise license fees and penalty up to 100 % for delayed payment ( no justification given for 100% penalty, thereafter 100% penalty on 100% penalty  already charged.)</w:t>
      </w:r>
    </w:p>
    <w:p w:rsidR="0068057C" w:rsidRDefault="0068057C" w:rsidP="0068057C">
      <w:pPr>
        <w:pStyle w:val="ListParagraph"/>
        <w:ind w:left="1440"/>
        <w:jc w:val="both"/>
      </w:pPr>
    </w:p>
    <w:p w:rsidR="0068057C" w:rsidRPr="00D7496A" w:rsidRDefault="0068057C" w:rsidP="0068057C">
      <w:pPr>
        <w:pStyle w:val="ListParagraph"/>
        <w:numPr>
          <w:ilvl w:val="0"/>
          <w:numId w:val="4"/>
        </w:numPr>
        <w:shd w:val="clear" w:color="auto" w:fill="FFFFFF"/>
        <w:spacing w:line="240" w:lineRule="auto"/>
        <w:jc w:val="both"/>
        <w:rPr>
          <w:rFonts w:ascii="Times New Roman" w:eastAsia="Microsoft JhengHei UI" w:hAnsi="Times New Roman" w:cs="Times New Roman"/>
          <w:b/>
          <w:color w:val="222222"/>
          <w:sz w:val="24"/>
          <w:szCs w:val="24"/>
          <w:u w:val="single"/>
        </w:rPr>
      </w:pPr>
      <w:r w:rsidRPr="00D7496A">
        <w:rPr>
          <w:rFonts w:ascii="Times New Roman" w:eastAsia="Microsoft JhengHei UI" w:hAnsi="Times New Roman" w:cs="Times New Roman"/>
          <w:b/>
          <w:color w:val="0E101A"/>
          <w:sz w:val="24"/>
          <w:szCs w:val="24"/>
          <w:u w:val="single"/>
        </w:rPr>
        <w:t>Role and duties of BMC ward / DMC encroachment / Addl MC city</w:t>
      </w:r>
    </w:p>
    <w:p w:rsidR="0068057C" w:rsidRDefault="0068057C" w:rsidP="0068057C">
      <w:pPr>
        <w:numPr>
          <w:ilvl w:val="0"/>
          <w:numId w:val="5"/>
        </w:numPr>
        <w:shd w:val="clear" w:color="auto" w:fill="FFFFFF"/>
        <w:spacing w:line="240" w:lineRule="auto"/>
        <w:ind w:left="1080"/>
        <w:jc w:val="both"/>
        <w:rPr>
          <w:rFonts w:ascii="Times New Roman" w:eastAsia="Microsoft JhengHei UI" w:hAnsi="Times New Roman" w:cs="Times New Roman"/>
          <w:b/>
          <w:color w:val="222222"/>
          <w:sz w:val="24"/>
          <w:szCs w:val="24"/>
        </w:rPr>
      </w:pPr>
      <w:r>
        <w:rPr>
          <w:rFonts w:ascii="Times New Roman" w:eastAsia="Microsoft JhengHei UI" w:hAnsi="Times New Roman" w:cs="Times New Roman"/>
          <w:b/>
          <w:color w:val="222222"/>
          <w:sz w:val="24"/>
          <w:szCs w:val="24"/>
        </w:rPr>
        <w:t xml:space="preserve">Strict compliance of circular dt. 14.12.99 that no temporary and permanent structure shall be permitted on road and footpath as well traffic islands. </w:t>
      </w:r>
    </w:p>
    <w:p w:rsidR="0068057C" w:rsidRPr="00D7496A" w:rsidRDefault="0068057C" w:rsidP="0068057C">
      <w:pPr>
        <w:numPr>
          <w:ilvl w:val="0"/>
          <w:numId w:val="5"/>
        </w:numPr>
        <w:shd w:val="clear" w:color="auto" w:fill="FFFFFF"/>
        <w:spacing w:line="240" w:lineRule="auto"/>
        <w:ind w:left="1080"/>
        <w:jc w:val="both"/>
        <w:rPr>
          <w:rFonts w:ascii="Times New Roman" w:eastAsia="Microsoft JhengHei UI" w:hAnsi="Times New Roman" w:cs="Times New Roman"/>
          <w:b/>
          <w:color w:val="222222"/>
          <w:sz w:val="24"/>
          <w:szCs w:val="24"/>
        </w:rPr>
      </w:pPr>
      <w:r w:rsidRPr="00D7496A">
        <w:rPr>
          <w:rFonts w:ascii="Times New Roman" w:eastAsia="Microsoft JhengHei UI" w:hAnsi="Times New Roman" w:cs="Times New Roman"/>
          <w:b/>
          <w:color w:val="222222"/>
          <w:sz w:val="24"/>
          <w:szCs w:val="24"/>
        </w:rPr>
        <w:lastRenderedPageBreak/>
        <w:t xml:space="preserve">If the offenders commits offence for third time BMC shall act as per provisions of section </w:t>
      </w:r>
      <w:r w:rsidRPr="00D7496A">
        <w:rPr>
          <w:rFonts w:ascii="Times New Roman" w:eastAsia="Microsoft JhengHei UI" w:hAnsi="Times New Roman" w:cs="Times New Roman"/>
          <w:b/>
          <w:color w:val="0E101A"/>
          <w:sz w:val="24"/>
          <w:szCs w:val="24"/>
        </w:rPr>
        <w:t xml:space="preserve">516 AAA, MMC act </w:t>
      </w:r>
    </w:p>
    <w:p w:rsidR="0068057C" w:rsidRPr="00D7496A" w:rsidRDefault="0068057C" w:rsidP="0068057C">
      <w:pPr>
        <w:numPr>
          <w:ilvl w:val="0"/>
          <w:numId w:val="5"/>
        </w:numPr>
        <w:shd w:val="clear" w:color="auto" w:fill="FFFFFF"/>
        <w:spacing w:line="240" w:lineRule="auto"/>
        <w:ind w:left="1080"/>
        <w:jc w:val="both"/>
        <w:rPr>
          <w:rFonts w:ascii="Times New Roman" w:eastAsia="Microsoft JhengHei UI" w:hAnsi="Times New Roman" w:cs="Times New Roman"/>
          <w:b/>
          <w:color w:val="222222"/>
          <w:sz w:val="24"/>
          <w:szCs w:val="24"/>
        </w:rPr>
      </w:pPr>
      <w:r w:rsidRPr="00D7496A">
        <w:rPr>
          <w:rFonts w:ascii="Times New Roman" w:eastAsia="Microsoft JhengHei UI" w:hAnsi="Times New Roman" w:cs="Times New Roman"/>
          <w:b/>
          <w:color w:val="0E101A"/>
          <w:sz w:val="24"/>
          <w:szCs w:val="24"/>
        </w:rPr>
        <w:t>MRTP section 52 &amp; 53 after 2</w:t>
      </w:r>
      <w:r w:rsidRPr="00D7496A">
        <w:rPr>
          <w:rFonts w:ascii="Times New Roman" w:eastAsia="Microsoft JhengHei UI" w:hAnsi="Times New Roman" w:cs="Times New Roman"/>
          <w:b/>
          <w:color w:val="0E101A"/>
          <w:sz w:val="24"/>
          <w:szCs w:val="24"/>
          <w:vertAlign w:val="superscript"/>
        </w:rPr>
        <w:t>nd</w:t>
      </w:r>
      <w:r w:rsidRPr="00D7496A">
        <w:rPr>
          <w:rFonts w:ascii="Times New Roman" w:eastAsia="Microsoft JhengHei UI" w:hAnsi="Times New Roman" w:cs="Times New Roman"/>
          <w:b/>
          <w:color w:val="0E101A"/>
          <w:sz w:val="24"/>
          <w:szCs w:val="24"/>
        </w:rPr>
        <w:t xml:space="preserve"> action to remove the encroachment / obstruction/ illegal change of user. </w:t>
      </w:r>
    </w:p>
    <w:p w:rsidR="0068057C" w:rsidRPr="00D7496A" w:rsidRDefault="0068057C" w:rsidP="0068057C">
      <w:pPr>
        <w:numPr>
          <w:ilvl w:val="0"/>
          <w:numId w:val="5"/>
        </w:numPr>
        <w:shd w:val="clear" w:color="auto" w:fill="FFFFFF"/>
        <w:spacing w:line="240" w:lineRule="auto"/>
        <w:ind w:left="1080"/>
        <w:jc w:val="both"/>
        <w:rPr>
          <w:rFonts w:ascii="Times New Roman" w:eastAsia="Microsoft JhengHei UI" w:hAnsi="Times New Roman" w:cs="Times New Roman"/>
          <w:b/>
          <w:color w:val="222222"/>
          <w:sz w:val="24"/>
          <w:szCs w:val="24"/>
        </w:rPr>
      </w:pPr>
      <w:r w:rsidRPr="00D7496A">
        <w:rPr>
          <w:rFonts w:ascii="Times New Roman" w:eastAsia="Microsoft JhengHei UI" w:hAnsi="Times New Roman" w:cs="Times New Roman"/>
          <w:b/>
          <w:color w:val="0E101A"/>
          <w:sz w:val="24"/>
          <w:szCs w:val="24"/>
        </w:rPr>
        <w:t>Willfully avoiding night raids to demolish the illegal structures / crush the goods kept on road footpath and traffic islands as per SC direction that no goods / obstruction shall be allowed between 9 pm to 7 am.</w:t>
      </w:r>
    </w:p>
    <w:p w:rsidR="0068057C" w:rsidRPr="00D7496A" w:rsidRDefault="0068057C" w:rsidP="0068057C">
      <w:pPr>
        <w:numPr>
          <w:ilvl w:val="0"/>
          <w:numId w:val="5"/>
        </w:numPr>
        <w:shd w:val="clear" w:color="auto" w:fill="FFFFFF"/>
        <w:spacing w:line="240" w:lineRule="auto"/>
        <w:ind w:left="1080"/>
        <w:jc w:val="both"/>
        <w:rPr>
          <w:rFonts w:ascii="Times New Roman" w:eastAsia="Microsoft JhengHei UI" w:hAnsi="Times New Roman" w:cs="Times New Roman"/>
          <w:b/>
          <w:color w:val="222222"/>
          <w:sz w:val="24"/>
          <w:szCs w:val="24"/>
        </w:rPr>
      </w:pPr>
      <w:r w:rsidRPr="00D7496A">
        <w:rPr>
          <w:rFonts w:ascii="Times New Roman" w:eastAsia="Microsoft JhengHei UI" w:hAnsi="Times New Roman" w:cs="Times New Roman"/>
          <w:b/>
          <w:color w:val="0E101A"/>
          <w:sz w:val="24"/>
          <w:szCs w:val="24"/>
        </w:rPr>
        <w:t xml:space="preserve">Hawkers (having license only) are not allowed under any circumstances to </w:t>
      </w:r>
    </w:p>
    <w:p w:rsidR="0068057C" w:rsidRPr="00D7496A" w:rsidRDefault="0068057C" w:rsidP="0068057C">
      <w:pPr>
        <w:numPr>
          <w:ilvl w:val="0"/>
          <w:numId w:val="6"/>
        </w:numPr>
        <w:shd w:val="clear" w:color="auto" w:fill="FFFFFF"/>
        <w:spacing w:line="240" w:lineRule="auto"/>
        <w:ind w:left="1680"/>
        <w:contextualSpacing/>
        <w:jc w:val="both"/>
        <w:rPr>
          <w:rFonts w:ascii="Times New Roman" w:eastAsia="Microsoft JhengHei UI" w:hAnsi="Times New Roman" w:cs="Times New Roman"/>
          <w:b/>
          <w:color w:val="222222"/>
          <w:sz w:val="24"/>
          <w:szCs w:val="24"/>
        </w:rPr>
      </w:pPr>
      <w:r w:rsidRPr="00D7496A">
        <w:rPr>
          <w:rFonts w:ascii="Times New Roman" w:eastAsia="Microsoft JhengHei UI" w:hAnsi="Times New Roman" w:cs="Times New Roman"/>
          <w:b/>
          <w:color w:val="0E101A"/>
          <w:sz w:val="24"/>
          <w:szCs w:val="24"/>
        </w:rPr>
        <w:t xml:space="preserve">keep table on road-footpath </w:t>
      </w:r>
    </w:p>
    <w:p w:rsidR="0068057C" w:rsidRPr="00D7496A" w:rsidRDefault="0068057C" w:rsidP="0068057C">
      <w:pPr>
        <w:numPr>
          <w:ilvl w:val="0"/>
          <w:numId w:val="6"/>
        </w:numPr>
        <w:shd w:val="clear" w:color="auto" w:fill="FFFFFF"/>
        <w:spacing w:line="240" w:lineRule="auto"/>
        <w:ind w:left="1680"/>
        <w:contextualSpacing/>
        <w:jc w:val="both"/>
        <w:rPr>
          <w:rFonts w:ascii="Times New Roman" w:eastAsia="Microsoft JhengHei UI" w:hAnsi="Times New Roman" w:cs="Times New Roman"/>
          <w:b/>
          <w:color w:val="222222"/>
          <w:sz w:val="24"/>
          <w:szCs w:val="24"/>
        </w:rPr>
      </w:pPr>
      <w:r w:rsidRPr="00D7496A">
        <w:rPr>
          <w:rFonts w:ascii="Times New Roman" w:eastAsia="Microsoft JhengHei UI" w:hAnsi="Times New Roman" w:cs="Times New Roman"/>
          <w:b/>
          <w:color w:val="0E101A"/>
          <w:sz w:val="24"/>
          <w:szCs w:val="24"/>
        </w:rPr>
        <w:t xml:space="preserve">have roof over head </w:t>
      </w:r>
    </w:p>
    <w:p w:rsidR="0068057C" w:rsidRPr="00D7496A" w:rsidRDefault="0068057C" w:rsidP="0068057C">
      <w:pPr>
        <w:numPr>
          <w:ilvl w:val="0"/>
          <w:numId w:val="6"/>
        </w:numPr>
        <w:shd w:val="clear" w:color="auto" w:fill="FFFFFF"/>
        <w:spacing w:line="240" w:lineRule="auto"/>
        <w:ind w:left="1680"/>
        <w:contextualSpacing/>
        <w:jc w:val="both"/>
        <w:rPr>
          <w:rFonts w:ascii="Times New Roman" w:eastAsia="Microsoft JhengHei UI" w:hAnsi="Times New Roman" w:cs="Times New Roman"/>
          <w:b/>
          <w:color w:val="222222"/>
          <w:sz w:val="24"/>
          <w:szCs w:val="24"/>
        </w:rPr>
      </w:pPr>
      <w:r w:rsidRPr="00D7496A">
        <w:rPr>
          <w:rFonts w:ascii="Times New Roman" w:eastAsia="Microsoft JhengHei UI" w:hAnsi="Times New Roman" w:cs="Times New Roman"/>
          <w:b/>
          <w:color w:val="0E101A"/>
          <w:sz w:val="24"/>
          <w:szCs w:val="24"/>
        </w:rPr>
        <w:t>area used shall be 3 meters only</w:t>
      </w:r>
    </w:p>
    <w:p w:rsidR="0068057C" w:rsidRPr="00D7496A" w:rsidRDefault="0068057C" w:rsidP="0068057C">
      <w:pPr>
        <w:numPr>
          <w:ilvl w:val="0"/>
          <w:numId w:val="6"/>
        </w:numPr>
        <w:shd w:val="clear" w:color="auto" w:fill="FFFFFF"/>
        <w:spacing w:line="240" w:lineRule="auto"/>
        <w:ind w:left="1680"/>
        <w:contextualSpacing/>
        <w:jc w:val="both"/>
        <w:rPr>
          <w:rFonts w:ascii="Times New Roman" w:eastAsia="Microsoft JhengHei UI" w:hAnsi="Times New Roman" w:cs="Times New Roman"/>
          <w:b/>
          <w:color w:val="222222"/>
          <w:sz w:val="24"/>
          <w:szCs w:val="24"/>
        </w:rPr>
      </w:pPr>
      <w:r w:rsidRPr="00D7496A">
        <w:rPr>
          <w:rFonts w:ascii="Times New Roman" w:eastAsia="Microsoft JhengHei UI" w:hAnsi="Times New Roman" w:cs="Times New Roman"/>
          <w:b/>
          <w:color w:val="0E101A"/>
          <w:sz w:val="24"/>
          <w:szCs w:val="24"/>
        </w:rPr>
        <w:t xml:space="preserve">shall disclose the identity card on his shoulder </w:t>
      </w:r>
    </w:p>
    <w:p w:rsidR="0068057C" w:rsidRPr="00D7496A" w:rsidRDefault="0068057C" w:rsidP="0068057C">
      <w:pPr>
        <w:numPr>
          <w:ilvl w:val="0"/>
          <w:numId w:val="6"/>
        </w:numPr>
        <w:shd w:val="clear" w:color="auto" w:fill="FFFFFF"/>
        <w:spacing w:line="240" w:lineRule="auto"/>
        <w:ind w:left="1680"/>
        <w:contextualSpacing/>
        <w:jc w:val="both"/>
        <w:rPr>
          <w:rFonts w:ascii="Times New Roman" w:eastAsia="Microsoft JhengHei UI" w:hAnsi="Times New Roman" w:cs="Times New Roman"/>
          <w:b/>
          <w:color w:val="222222"/>
          <w:sz w:val="24"/>
          <w:szCs w:val="24"/>
        </w:rPr>
      </w:pPr>
      <w:r w:rsidRPr="00D7496A">
        <w:rPr>
          <w:rFonts w:ascii="Times New Roman" w:eastAsia="Microsoft JhengHei UI" w:hAnsi="Times New Roman" w:cs="Times New Roman"/>
          <w:b/>
          <w:color w:val="0E101A"/>
          <w:sz w:val="24"/>
          <w:szCs w:val="24"/>
        </w:rPr>
        <w:t xml:space="preserve">the space cannot be given on rent. </w:t>
      </w:r>
    </w:p>
    <w:p w:rsidR="0068057C" w:rsidRPr="00D7496A" w:rsidRDefault="0068057C" w:rsidP="0068057C">
      <w:pPr>
        <w:numPr>
          <w:ilvl w:val="0"/>
          <w:numId w:val="6"/>
        </w:numPr>
        <w:shd w:val="clear" w:color="auto" w:fill="FFFFFF"/>
        <w:spacing w:line="240" w:lineRule="auto"/>
        <w:ind w:left="1680"/>
        <w:contextualSpacing/>
        <w:jc w:val="both"/>
        <w:rPr>
          <w:rFonts w:ascii="Times New Roman" w:eastAsia="Microsoft JhengHei UI" w:hAnsi="Times New Roman" w:cs="Times New Roman"/>
          <w:b/>
          <w:color w:val="222222"/>
          <w:sz w:val="24"/>
          <w:szCs w:val="24"/>
        </w:rPr>
      </w:pPr>
      <w:r w:rsidRPr="00D7496A">
        <w:rPr>
          <w:rFonts w:ascii="Times New Roman" w:eastAsia="Microsoft JhengHei UI" w:hAnsi="Times New Roman" w:cs="Times New Roman"/>
          <w:b/>
          <w:color w:val="0E101A"/>
          <w:sz w:val="24"/>
          <w:szCs w:val="24"/>
        </w:rPr>
        <w:t>shall not keep any materials on road beyond 3 meters /</w:t>
      </w:r>
    </w:p>
    <w:p w:rsidR="0068057C" w:rsidRPr="00D7496A" w:rsidRDefault="0068057C" w:rsidP="0068057C">
      <w:pPr>
        <w:numPr>
          <w:ilvl w:val="0"/>
          <w:numId w:val="6"/>
        </w:numPr>
        <w:shd w:val="clear" w:color="auto" w:fill="FFFFFF"/>
        <w:spacing w:line="240" w:lineRule="auto"/>
        <w:ind w:left="1680"/>
        <w:contextualSpacing/>
        <w:jc w:val="both"/>
        <w:rPr>
          <w:rFonts w:ascii="Times New Roman" w:eastAsia="Microsoft JhengHei UI" w:hAnsi="Times New Roman" w:cs="Times New Roman"/>
          <w:b/>
          <w:color w:val="222222"/>
          <w:sz w:val="24"/>
          <w:szCs w:val="24"/>
        </w:rPr>
      </w:pPr>
      <w:r w:rsidRPr="00D7496A">
        <w:rPr>
          <w:rFonts w:ascii="Times New Roman" w:eastAsia="Microsoft JhengHei UI" w:hAnsi="Times New Roman" w:cs="Times New Roman"/>
          <w:b/>
          <w:color w:val="0E101A"/>
          <w:sz w:val="24"/>
          <w:szCs w:val="24"/>
        </w:rPr>
        <w:t xml:space="preserve">no luxury items shall be permitted/ only daily use items permitted. </w:t>
      </w:r>
    </w:p>
    <w:p w:rsidR="0068057C" w:rsidRPr="00D7496A" w:rsidRDefault="0068057C" w:rsidP="0068057C">
      <w:pPr>
        <w:numPr>
          <w:ilvl w:val="0"/>
          <w:numId w:val="6"/>
        </w:numPr>
        <w:shd w:val="clear" w:color="auto" w:fill="FFFFFF"/>
        <w:spacing w:line="240" w:lineRule="auto"/>
        <w:ind w:left="1680"/>
        <w:contextualSpacing/>
        <w:jc w:val="both"/>
        <w:rPr>
          <w:rFonts w:ascii="Times New Roman" w:eastAsia="Microsoft JhengHei UI" w:hAnsi="Times New Roman" w:cs="Times New Roman"/>
          <w:b/>
          <w:color w:val="222222"/>
          <w:sz w:val="24"/>
          <w:szCs w:val="24"/>
        </w:rPr>
      </w:pPr>
      <w:r w:rsidRPr="00D7496A">
        <w:rPr>
          <w:rFonts w:ascii="Times New Roman" w:eastAsia="Microsoft JhengHei UI" w:hAnsi="Times New Roman" w:cs="Times New Roman"/>
          <w:b/>
          <w:color w:val="0E101A"/>
          <w:sz w:val="24"/>
          <w:szCs w:val="24"/>
        </w:rPr>
        <w:t>No food preparations shall be permitted</w:t>
      </w:r>
    </w:p>
    <w:p w:rsidR="0068057C" w:rsidRPr="00D7496A" w:rsidRDefault="0068057C" w:rsidP="0068057C">
      <w:pPr>
        <w:numPr>
          <w:ilvl w:val="0"/>
          <w:numId w:val="6"/>
        </w:numPr>
        <w:shd w:val="clear" w:color="auto" w:fill="FFFFFF"/>
        <w:spacing w:line="240" w:lineRule="auto"/>
        <w:ind w:left="1680"/>
        <w:contextualSpacing/>
        <w:jc w:val="both"/>
        <w:rPr>
          <w:rFonts w:ascii="Times New Roman" w:eastAsia="Microsoft JhengHei UI" w:hAnsi="Times New Roman" w:cs="Times New Roman"/>
          <w:b/>
          <w:color w:val="222222"/>
          <w:sz w:val="24"/>
          <w:szCs w:val="24"/>
        </w:rPr>
      </w:pPr>
      <w:r w:rsidRPr="00D7496A">
        <w:rPr>
          <w:rFonts w:ascii="Times New Roman" w:eastAsia="Microsoft JhengHei UI" w:hAnsi="Times New Roman" w:cs="Times New Roman"/>
          <w:b/>
          <w:color w:val="0E101A"/>
          <w:sz w:val="24"/>
          <w:szCs w:val="24"/>
        </w:rPr>
        <w:t xml:space="preserve"> Footpath shall be minimum 8 meters and not below. </w:t>
      </w:r>
    </w:p>
    <w:p w:rsidR="0068057C" w:rsidRPr="00D7496A" w:rsidRDefault="0068057C" w:rsidP="0068057C">
      <w:pPr>
        <w:numPr>
          <w:ilvl w:val="0"/>
          <w:numId w:val="6"/>
        </w:numPr>
        <w:shd w:val="clear" w:color="auto" w:fill="FFFFFF"/>
        <w:spacing w:line="240" w:lineRule="auto"/>
        <w:ind w:left="1680"/>
        <w:contextualSpacing/>
        <w:jc w:val="both"/>
        <w:rPr>
          <w:rFonts w:ascii="Times New Roman" w:eastAsia="Microsoft JhengHei UI" w:hAnsi="Times New Roman" w:cs="Times New Roman"/>
          <w:b/>
          <w:color w:val="222222"/>
          <w:sz w:val="24"/>
          <w:szCs w:val="24"/>
        </w:rPr>
      </w:pPr>
      <w:r w:rsidRPr="00D7496A">
        <w:rPr>
          <w:rFonts w:ascii="Times New Roman" w:eastAsia="Microsoft JhengHei UI" w:hAnsi="Times New Roman" w:cs="Times New Roman"/>
          <w:b/>
          <w:color w:val="0E101A"/>
          <w:sz w:val="24"/>
          <w:szCs w:val="24"/>
        </w:rPr>
        <w:t xml:space="preserve">Only on one side of footpath of the road and not on both footpaths.  </w:t>
      </w:r>
    </w:p>
    <w:p w:rsidR="0068057C" w:rsidRPr="00D7496A" w:rsidRDefault="0068057C" w:rsidP="0068057C">
      <w:pPr>
        <w:shd w:val="clear" w:color="auto" w:fill="FFFFFF"/>
        <w:spacing w:line="240" w:lineRule="auto"/>
        <w:ind w:left="1680"/>
        <w:contextualSpacing/>
        <w:jc w:val="both"/>
        <w:rPr>
          <w:rFonts w:ascii="Times New Roman" w:eastAsia="Microsoft JhengHei UI" w:hAnsi="Times New Roman" w:cs="Times New Roman"/>
          <w:b/>
          <w:color w:val="222222"/>
          <w:sz w:val="24"/>
          <w:szCs w:val="24"/>
        </w:rPr>
      </w:pPr>
    </w:p>
    <w:p w:rsidR="0068057C" w:rsidRPr="00D7496A" w:rsidRDefault="0068057C" w:rsidP="0068057C">
      <w:pPr>
        <w:shd w:val="clear" w:color="auto" w:fill="FFFFFF"/>
        <w:spacing w:line="240" w:lineRule="auto"/>
        <w:ind w:left="1320"/>
        <w:jc w:val="both"/>
        <w:rPr>
          <w:rFonts w:ascii="Times New Roman" w:eastAsia="Microsoft JhengHei UI" w:hAnsi="Times New Roman" w:cs="Times New Roman"/>
          <w:b/>
          <w:color w:val="222222"/>
          <w:sz w:val="24"/>
          <w:szCs w:val="24"/>
        </w:rPr>
      </w:pPr>
    </w:p>
    <w:p w:rsidR="0068057C" w:rsidRPr="0053074C" w:rsidRDefault="0068057C" w:rsidP="0068057C">
      <w:pPr>
        <w:shd w:val="clear" w:color="auto" w:fill="FFFFFF"/>
        <w:spacing w:line="240" w:lineRule="auto"/>
        <w:ind w:left="720"/>
        <w:contextualSpacing/>
        <w:jc w:val="both"/>
        <w:rPr>
          <w:rFonts w:ascii="Times New Roman" w:eastAsia="Microsoft JhengHei UI" w:hAnsi="Times New Roman" w:cs="Times New Roman"/>
          <w:color w:val="222222"/>
          <w:sz w:val="24"/>
          <w:szCs w:val="24"/>
        </w:rPr>
      </w:pPr>
    </w:p>
    <w:p w:rsidR="0068057C" w:rsidRDefault="0068057C" w:rsidP="0068057C">
      <w:pPr>
        <w:numPr>
          <w:ilvl w:val="0"/>
          <w:numId w:val="5"/>
        </w:numPr>
        <w:shd w:val="clear" w:color="auto" w:fill="FFFFFF"/>
        <w:spacing w:line="240" w:lineRule="auto"/>
        <w:contextualSpacing/>
        <w:jc w:val="both"/>
        <w:rPr>
          <w:rFonts w:ascii="Times New Roman" w:eastAsia="Microsoft JhengHei UI" w:hAnsi="Times New Roman" w:cs="Times New Roman"/>
          <w:color w:val="222222"/>
          <w:sz w:val="24"/>
          <w:szCs w:val="24"/>
        </w:rPr>
      </w:pPr>
      <w:r>
        <w:rPr>
          <w:rFonts w:ascii="Times New Roman" w:eastAsia="Microsoft JhengHei UI" w:hAnsi="Times New Roman" w:cs="Times New Roman"/>
          <w:color w:val="222222"/>
          <w:sz w:val="24"/>
          <w:szCs w:val="24"/>
        </w:rPr>
        <w:t>Supreme Court order dt. 11.4.22 in SLP 5684 of 2022 that no goods and materials shall be kept on road and footpath from evening overnight.</w:t>
      </w:r>
    </w:p>
    <w:p w:rsidR="0068057C" w:rsidRDefault="0068057C" w:rsidP="0068057C">
      <w:pPr>
        <w:numPr>
          <w:ilvl w:val="0"/>
          <w:numId w:val="5"/>
        </w:numPr>
        <w:shd w:val="clear" w:color="auto" w:fill="FFFFFF"/>
        <w:spacing w:line="240" w:lineRule="auto"/>
        <w:contextualSpacing/>
        <w:jc w:val="both"/>
        <w:rPr>
          <w:rFonts w:ascii="Times New Roman" w:eastAsia="Microsoft JhengHei UI" w:hAnsi="Times New Roman" w:cs="Times New Roman"/>
          <w:color w:val="222222"/>
          <w:sz w:val="24"/>
          <w:szCs w:val="24"/>
        </w:rPr>
      </w:pPr>
      <w:r>
        <w:rPr>
          <w:rFonts w:ascii="Times New Roman" w:eastAsia="Microsoft JhengHei UI" w:hAnsi="Times New Roman" w:cs="Times New Roman"/>
          <w:color w:val="222222"/>
          <w:sz w:val="24"/>
          <w:szCs w:val="24"/>
        </w:rPr>
        <w:t xml:space="preserve">Bombay High Court W.P. ( L) 23131 of 2022 order dt. 14.11.22 </w:t>
      </w:r>
    </w:p>
    <w:p w:rsidR="0068057C" w:rsidRPr="0053074C" w:rsidRDefault="0068057C" w:rsidP="0068057C">
      <w:pPr>
        <w:numPr>
          <w:ilvl w:val="0"/>
          <w:numId w:val="5"/>
        </w:numPr>
        <w:shd w:val="clear" w:color="auto" w:fill="FFFFFF"/>
        <w:spacing w:line="240" w:lineRule="auto"/>
        <w:contextualSpacing/>
        <w:jc w:val="both"/>
        <w:rPr>
          <w:rFonts w:ascii="Times New Roman" w:eastAsia="Microsoft JhengHei UI" w:hAnsi="Times New Roman" w:cs="Times New Roman"/>
          <w:color w:val="222222"/>
          <w:sz w:val="24"/>
          <w:szCs w:val="24"/>
        </w:rPr>
      </w:pPr>
      <w:r>
        <w:rPr>
          <w:rFonts w:ascii="Times New Roman" w:eastAsia="Microsoft JhengHei UI" w:hAnsi="Times New Roman" w:cs="Times New Roman"/>
          <w:color w:val="222222"/>
          <w:sz w:val="24"/>
          <w:szCs w:val="24"/>
        </w:rPr>
        <w:t xml:space="preserve">Bombay High Court PIL 116 of 2014 order dt. 25.7.2018 </w:t>
      </w:r>
    </w:p>
    <w:p w:rsidR="0068057C" w:rsidRPr="00D7496A" w:rsidRDefault="0068057C" w:rsidP="0068057C">
      <w:pPr>
        <w:numPr>
          <w:ilvl w:val="0"/>
          <w:numId w:val="5"/>
        </w:numPr>
        <w:shd w:val="clear" w:color="auto" w:fill="FFFFFF"/>
        <w:spacing w:line="240" w:lineRule="auto"/>
        <w:contextualSpacing/>
        <w:jc w:val="both"/>
        <w:rPr>
          <w:rFonts w:ascii="Times New Roman" w:eastAsia="Microsoft JhengHei UI" w:hAnsi="Times New Roman" w:cs="Times New Roman"/>
          <w:color w:val="222222"/>
          <w:sz w:val="24"/>
          <w:szCs w:val="24"/>
        </w:rPr>
      </w:pPr>
      <w:r w:rsidRPr="00D7496A">
        <w:rPr>
          <w:rFonts w:ascii="Times New Roman" w:eastAsia="Microsoft JhengHei UI" w:hAnsi="Times New Roman" w:cs="Times New Roman"/>
          <w:b/>
          <w:color w:val="0E101A"/>
          <w:sz w:val="24"/>
          <w:szCs w:val="24"/>
          <w:u w:val="single"/>
        </w:rPr>
        <w:t xml:space="preserve">Bombay High Court judgement dt. 3.5.2019 in PIL 78 of 2013: </w:t>
      </w:r>
      <w:r w:rsidRPr="00D7496A">
        <w:rPr>
          <w:rFonts w:ascii="Times New Roman" w:eastAsia="Microsoft JhengHei UI" w:hAnsi="Times New Roman" w:cs="Times New Roman"/>
          <w:color w:val="0E101A"/>
          <w:sz w:val="24"/>
          <w:szCs w:val="24"/>
        </w:rPr>
        <w:t xml:space="preserve">police shall be responsible to keep public spaces free from encroachment </w:t>
      </w:r>
    </w:p>
    <w:p w:rsidR="0068057C" w:rsidRPr="00D7496A" w:rsidRDefault="0068057C" w:rsidP="0068057C">
      <w:pPr>
        <w:numPr>
          <w:ilvl w:val="0"/>
          <w:numId w:val="5"/>
        </w:numPr>
        <w:shd w:val="clear" w:color="auto" w:fill="FFFFFF"/>
        <w:spacing w:line="240" w:lineRule="auto"/>
        <w:jc w:val="both"/>
        <w:rPr>
          <w:rFonts w:ascii="Times New Roman" w:eastAsia="Microsoft JhengHei UI" w:hAnsi="Times New Roman" w:cs="Times New Roman"/>
          <w:color w:val="222222"/>
          <w:sz w:val="24"/>
          <w:szCs w:val="24"/>
        </w:rPr>
      </w:pPr>
      <w:r w:rsidRPr="00D7496A">
        <w:rPr>
          <w:rFonts w:ascii="Times New Roman" w:eastAsia="Microsoft JhengHei UI" w:hAnsi="Times New Roman" w:cs="Times New Roman"/>
          <w:b/>
          <w:color w:val="0E101A"/>
          <w:sz w:val="24"/>
          <w:szCs w:val="24"/>
          <w:u w:val="single"/>
        </w:rPr>
        <w:t xml:space="preserve">Police commissioner circular dt. 19.6.19:  </w:t>
      </w:r>
      <w:r w:rsidRPr="00D7496A">
        <w:rPr>
          <w:rFonts w:ascii="Times New Roman" w:eastAsia="Microsoft JhengHei UI" w:hAnsi="Times New Roman" w:cs="Times New Roman"/>
          <w:color w:val="0E101A"/>
          <w:sz w:val="24"/>
          <w:szCs w:val="24"/>
        </w:rPr>
        <w:t>police shall be responsible to keep public spaces free from encroachment as directed in para 5 of the order dt. 3.5.2019</w:t>
      </w:r>
    </w:p>
    <w:p w:rsidR="0068057C" w:rsidRPr="00D7496A" w:rsidRDefault="0068057C" w:rsidP="0068057C">
      <w:pPr>
        <w:shd w:val="clear" w:color="auto" w:fill="FFFFFF"/>
        <w:spacing w:line="240" w:lineRule="auto"/>
        <w:ind w:left="720"/>
        <w:contextualSpacing/>
        <w:rPr>
          <w:rFonts w:ascii="Times New Roman" w:eastAsia="Microsoft JhengHei UI" w:hAnsi="Times New Roman" w:cs="Times New Roman"/>
          <w:color w:val="222222"/>
          <w:sz w:val="24"/>
          <w:szCs w:val="24"/>
        </w:rPr>
      </w:pPr>
    </w:p>
    <w:p w:rsidR="0068057C" w:rsidRPr="00D7496A" w:rsidRDefault="0068057C" w:rsidP="0068057C">
      <w:pPr>
        <w:shd w:val="clear" w:color="auto" w:fill="FFFFFF"/>
        <w:spacing w:line="240" w:lineRule="auto"/>
        <w:ind w:left="720"/>
        <w:contextualSpacing/>
        <w:jc w:val="both"/>
        <w:rPr>
          <w:rFonts w:ascii="Times New Roman" w:eastAsia="Microsoft JhengHei UI" w:hAnsi="Times New Roman" w:cs="Times New Roman"/>
          <w:b/>
          <w:color w:val="222222"/>
          <w:sz w:val="24"/>
          <w:szCs w:val="24"/>
        </w:rPr>
      </w:pPr>
      <w:r w:rsidRPr="00D7496A">
        <w:rPr>
          <w:rFonts w:ascii="Times New Roman" w:eastAsia="Microsoft JhengHei UI" w:hAnsi="Times New Roman" w:cs="Times New Roman"/>
          <w:b/>
          <w:color w:val="222222"/>
          <w:sz w:val="24"/>
          <w:szCs w:val="24"/>
        </w:rPr>
        <w:t>“we direct the Commissioner of police, Mumbai to issue office order directing all BEAT MARSHALLs, to keep an eye on the pavements in the area of the beat, and if any encroachment is noted, information be immediately given for police assistance so that the encroacher is not able to re-erect temporary structure erected by the encroachers on pavement and road and shall be demolished.”</w:t>
      </w:r>
    </w:p>
    <w:p w:rsidR="0068057C" w:rsidRDefault="0068057C" w:rsidP="0068057C">
      <w:pPr>
        <w:pStyle w:val="ListParagraph"/>
        <w:numPr>
          <w:ilvl w:val="0"/>
          <w:numId w:val="4"/>
        </w:numPr>
        <w:jc w:val="both"/>
      </w:pPr>
      <w:r>
        <w:t>Addl MC City you are HOD of DMC zone-</w:t>
      </w:r>
      <w:r w:rsidR="007500F7">
        <w:t>------</w:t>
      </w:r>
      <w:r>
        <w:t xml:space="preserve">. DMC special you are HOD of matters pertaining to encroachment and illegal construction. Hence you are responsible to take action against the illegal acts as well as failure to discharge duty by officers of B ward. Your office has to maintain complaint register as per circular the following circulars and comply with the conditions mentioned in the </w:t>
      </w:r>
      <w:r>
        <w:lastRenderedPageBreak/>
        <w:t xml:space="preserve">said circular. Your office is duty bound to take action and verify the compliance of every law namely </w:t>
      </w:r>
    </w:p>
    <w:p w:rsidR="0068057C" w:rsidRDefault="0068057C" w:rsidP="0068057C">
      <w:pPr>
        <w:jc w:val="both"/>
      </w:pPr>
    </w:p>
    <w:p w:rsidR="0068057C" w:rsidRPr="00504E73" w:rsidRDefault="0068057C" w:rsidP="0068057C">
      <w:pPr>
        <w:numPr>
          <w:ilvl w:val="1"/>
          <w:numId w:val="7"/>
        </w:numPr>
        <w:spacing w:after="0" w:line="240" w:lineRule="auto"/>
        <w:contextualSpacing/>
        <w:rPr>
          <w:rFonts w:ascii="Times New Roman" w:eastAsia="Times New Roman" w:hAnsi="Times New Roman" w:cs="Times New Roman"/>
          <w:sz w:val="24"/>
          <w:szCs w:val="24"/>
        </w:rPr>
      </w:pPr>
      <w:r w:rsidRPr="00504E73">
        <w:rPr>
          <w:rFonts w:ascii="Times New Roman" w:eastAsia="Times New Roman" w:hAnsi="Times New Roman" w:cs="Times New Roman"/>
          <w:b/>
          <w:sz w:val="24"/>
          <w:szCs w:val="24"/>
          <w:u w:val="single"/>
        </w:rPr>
        <w:t>MMC DMC-RE Circular dt. 15.3.2012</w:t>
      </w:r>
      <w:r w:rsidRPr="00504E73">
        <w:rPr>
          <w:rFonts w:ascii="Times New Roman" w:eastAsia="Times New Roman" w:hAnsi="Times New Roman" w:cs="Times New Roman"/>
          <w:sz w:val="24"/>
          <w:szCs w:val="24"/>
        </w:rPr>
        <w:t xml:space="preserve">: Existing unauthorized structures </w:t>
      </w:r>
    </w:p>
    <w:p w:rsidR="0068057C" w:rsidRPr="00504E73" w:rsidRDefault="0068057C" w:rsidP="0068057C">
      <w:pPr>
        <w:spacing w:after="0" w:line="240" w:lineRule="auto"/>
        <w:contextualSpacing/>
        <w:rPr>
          <w:rFonts w:ascii="Times New Roman" w:eastAsia="Times New Roman" w:hAnsi="Times New Roman" w:cs="Times New Roman"/>
          <w:sz w:val="24"/>
          <w:szCs w:val="24"/>
        </w:rPr>
      </w:pPr>
    </w:p>
    <w:p w:rsidR="0068057C" w:rsidRPr="00504E73" w:rsidRDefault="0068057C" w:rsidP="0068057C">
      <w:pPr>
        <w:numPr>
          <w:ilvl w:val="2"/>
          <w:numId w:val="7"/>
        </w:numPr>
        <w:spacing w:after="0" w:line="240" w:lineRule="auto"/>
        <w:contextualSpacing/>
        <w:rPr>
          <w:rFonts w:ascii="Times New Roman" w:eastAsia="Times New Roman" w:hAnsi="Times New Roman" w:cs="Times New Roman"/>
          <w:sz w:val="24"/>
          <w:szCs w:val="24"/>
        </w:rPr>
      </w:pPr>
      <w:r w:rsidRPr="00504E73">
        <w:rPr>
          <w:rFonts w:ascii="Times New Roman" w:eastAsia="Times New Roman" w:hAnsi="Times New Roman" w:cs="Times New Roman"/>
          <w:b/>
          <w:sz w:val="24"/>
          <w:szCs w:val="24"/>
          <w:u w:val="single"/>
        </w:rPr>
        <w:t>Para B1</w:t>
      </w:r>
      <w:r w:rsidRPr="00504E73">
        <w:rPr>
          <w:rFonts w:ascii="Times New Roman" w:eastAsia="Times New Roman" w:hAnsi="Times New Roman" w:cs="Times New Roman"/>
          <w:sz w:val="24"/>
          <w:szCs w:val="24"/>
        </w:rPr>
        <w:t>: Notice u/s 351 MMC act within 7 days to produce documents of authorization.</w:t>
      </w:r>
    </w:p>
    <w:p w:rsidR="0068057C" w:rsidRPr="00504E73" w:rsidRDefault="0068057C" w:rsidP="0068057C">
      <w:pPr>
        <w:numPr>
          <w:ilvl w:val="2"/>
          <w:numId w:val="7"/>
        </w:numPr>
        <w:spacing w:after="0" w:line="240" w:lineRule="auto"/>
        <w:contextualSpacing/>
        <w:rPr>
          <w:rFonts w:ascii="Times New Roman" w:eastAsia="Times New Roman" w:hAnsi="Times New Roman" w:cs="Times New Roman"/>
          <w:sz w:val="24"/>
          <w:szCs w:val="24"/>
        </w:rPr>
      </w:pPr>
      <w:r w:rsidRPr="00504E73">
        <w:rPr>
          <w:rFonts w:ascii="Times New Roman" w:eastAsia="Times New Roman" w:hAnsi="Times New Roman" w:cs="Times New Roman"/>
          <w:b/>
          <w:sz w:val="24"/>
          <w:szCs w:val="24"/>
          <w:u w:val="single"/>
        </w:rPr>
        <w:t>Para B1</w:t>
      </w:r>
      <w:r w:rsidRPr="00504E73">
        <w:rPr>
          <w:rFonts w:ascii="Times New Roman" w:eastAsia="Times New Roman" w:hAnsi="Times New Roman" w:cs="Times New Roman"/>
          <w:sz w:val="24"/>
          <w:szCs w:val="24"/>
        </w:rPr>
        <w:t xml:space="preserve">: If no documents are produced 7 days’ notice to demolish the illegal / unauthorized structure </w:t>
      </w:r>
    </w:p>
    <w:p w:rsidR="0068057C" w:rsidRPr="00504E73" w:rsidRDefault="0068057C" w:rsidP="0068057C">
      <w:pPr>
        <w:numPr>
          <w:ilvl w:val="2"/>
          <w:numId w:val="7"/>
        </w:numPr>
        <w:spacing w:after="0" w:line="240" w:lineRule="auto"/>
        <w:contextualSpacing/>
        <w:rPr>
          <w:rFonts w:ascii="Times New Roman" w:eastAsia="Times New Roman" w:hAnsi="Times New Roman" w:cs="Times New Roman"/>
          <w:sz w:val="24"/>
          <w:szCs w:val="24"/>
        </w:rPr>
      </w:pPr>
      <w:r w:rsidRPr="00504E73">
        <w:rPr>
          <w:rFonts w:ascii="Times New Roman" w:eastAsia="Times New Roman" w:hAnsi="Times New Roman" w:cs="Times New Roman"/>
          <w:b/>
          <w:sz w:val="24"/>
          <w:szCs w:val="24"/>
          <w:u w:val="single"/>
        </w:rPr>
        <w:t>Para C1</w:t>
      </w:r>
      <w:r w:rsidRPr="00504E73">
        <w:rPr>
          <w:rFonts w:ascii="Times New Roman" w:eastAsia="Times New Roman" w:hAnsi="Times New Roman" w:cs="Times New Roman"/>
          <w:sz w:val="24"/>
          <w:szCs w:val="24"/>
        </w:rPr>
        <w:t xml:space="preserve">: Prosecution u/s 475A of MMC act </w:t>
      </w:r>
    </w:p>
    <w:p w:rsidR="0068057C" w:rsidRPr="00504E73" w:rsidRDefault="0068057C" w:rsidP="0068057C">
      <w:pPr>
        <w:numPr>
          <w:ilvl w:val="2"/>
          <w:numId w:val="7"/>
        </w:numPr>
        <w:spacing w:after="0" w:line="240" w:lineRule="auto"/>
        <w:contextualSpacing/>
        <w:rPr>
          <w:rFonts w:ascii="Times New Roman" w:eastAsia="Times New Roman" w:hAnsi="Times New Roman" w:cs="Times New Roman"/>
          <w:sz w:val="24"/>
          <w:szCs w:val="24"/>
        </w:rPr>
      </w:pPr>
      <w:r w:rsidRPr="00504E73">
        <w:rPr>
          <w:rFonts w:ascii="Times New Roman" w:eastAsia="Times New Roman" w:hAnsi="Times New Roman" w:cs="Times New Roman"/>
          <w:b/>
          <w:sz w:val="24"/>
          <w:szCs w:val="24"/>
          <w:u w:val="single"/>
        </w:rPr>
        <w:t>Para C2</w:t>
      </w:r>
      <w:r w:rsidRPr="00504E73">
        <w:rPr>
          <w:rFonts w:ascii="Times New Roman" w:eastAsia="Times New Roman" w:hAnsi="Times New Roman" w:cs="Times New Roman"/>
          <w:sz w:val="24"/>
          <w:szCs w:val="24"/>
        </w:rPr>
        <w:t xml:space="preserve">: register of unauthorized constructions maintained. </w:t>
      </w:r>
    </w:p>
    <w:p w:rsidR="0068057C" w:rsidRPr="00504E73" w:rsidRDefault="0068057C" w:rsidP="0068057C">
      <w:pPr>
        <w:spacing w:after="0" w:line="240" w:lineRule="auto"/>
        <w:rPr>
          <w:rFonts w:ascii="Times New Roman" w:eastAsia="Times New Roman" w:hAnsi="Times New Roman" w:cs="Times New Roman"/>
          <w:sz w:val="24"/>
          <w:szCs w:val="24"/>
        </w:rPr>
      </w:pPr>
    </w:p>
    <w:p w:rsidR="0068057C" w:rsidRPr="00504E73" w:rsidRDefault="0068057C" w:rsidP="0068057C">
      <w:pPr>
        <w:spacing w:after="0" w:line="240" w:lineRule="auto"/>
        <w:rPr>
          <w:rFonts w:ascii="Times New Roman" w:eastAsia="Times New Roman" w:hAnsi="Times New Roman" w:cs="Times New Roman"/>
          <w:sz w:val="24"/>
          <w:szCs w:val="24"/>
        </w:rPr>
      </w:pPr>
    </w:p>
    <w:p w:rsidR="0068057C" w:rsidRPr="00504E73" w:rsidRDefault="0068057C" w:rsidP="0068057C">
      <w:pPr>
        <w:spacing w:after="0" w:line="240" w:lineRule="auto"/>
        <w:contextualSpacing/>
        <w:rPr>
          <w:rFonts w:ascii="Times New Roman" w:eastAsia="Times New Roman" w:hAnsi="Times New Roman" w:cs="Times New Roman"/>
          <w:sz w:val="24"/>
          <w:szCs w:val="24"/>
        </w:rPr>
      </w:pPr>
    </w:p>
    <w:p w:rsidR="0068057C" w:rsidRPr="00504E73" w:rsidRDefault="0068057C" w:rsidP="0068057C">
      <w:pPr>
        <w:numPr>
          <w:ilvl w:val="1"/>
          <w:numId w:val="7"/>
        </w:numPr>
        <w:spacing w:after="0" w:line="240" w:lineRule="auto"/>
        <w:contextualSpacing/>
        <w:rPr>
          <w:rFonts w:ascii="Times New Roman" w:eastAsia="Times New Roman" w:hAnsi="Times New Roman" w:cs="Times New Roman"/>
          <w:sz w:val="24"/>
          <w:szCs w:val="24"/>
        </w:rPr>
      </w:pPr>
      <w:r w:rsidRPr="00504E73">
        <w:rPr>
          <w:rFonts w:ascii="Times New Roman" w:eastAsia="Times New Roman" w:hAnsi="Times New Roman" w:cs="Times New Roman"/>
          <w:b/>
          <w:sz w:val="24"/>
          <w:szCs w:val="24"/>
          <w:u w:val="single"/>
        </w:rPr>
        <w:t>MMC DMC RE circular dt.12.4.2013</w:t>
      </w:r>
      <w:r w:rsidRPr="00504E73">
        <w:rPr>
          <w:rFonts w:ascii="Times New Roman" w:eastAsia="Times New Roman" w:hAnsi="Times New Roman" w:cs="Times New Roman"/>
          <w:sz w:val="24"/>
          <w:szCs w:val="24"/>
        </w:rPr>
        <w:t xml:space="preserve">: </w:t>
      </w:r>
    </w:p>
    <w:p w:rsidR="0068057C" w:rsidRPr="00504E73" w:rsidRDefault="0068057C" w:rsidP="0068057C">
      <w:pPr>
        <w:numPr>
          <w:ilvl w:val="8"/>
          <w:numId w:val="8"/>
        </w:numPr>
        <w:spacing w:after="0" w:line="240" w:lineRule="auto"/>
        <w:ind w:left="1800"/>
        <w:contextualSpacing/>
        <w:rPr>
          <w:rFonts w:ascii="Times New Roman" w:eastAsia="Times New Roman" w:hAnsi="Times New Roman" w:cs="Times New Roman"/>
          <w:sz w:val="24"/>
          <w:szCs w:val="24"/>
        </w:rPr>
      </w:pPr>
      <w:r w:rsidRPr="00504E73">
        <w:rPr>
          <w:rFonts w:ascii="Times New Roman" w:eastAsia="Times New Roman" w:hAnsi="Times New Roman" w:cs="Times New Roman"/>
          <w:b/>
          <w:sz w:val="24"/>
          <w:szCs w:val="24"/>
          <w:u w:val="single"/>
        </w:rPr>
        <w:t>Para (ii)</w:t>
      </w:r>
      <w:r w:rsidRPr="00504E73">
        <w:rPr>
          <w:rFonts w:ascii="Times New Roman" w:eastAsia="Times New Roman" w:hAnsi="Times New Roman" w:cs="Times New Roman"/>
          <w:sz w:val="24"/>
          <w:szCs w:val="24"/>
        </w:rPr>
        <w:t xml:space="preserve"> : visit the site and get photos.</w:t>
      </w:r>
    </w:p>
    <w:p w:rsidR="0068057C" w:rsidRPr="00504E73" w:rsidRDefault="0068057C" w:rsidP="0068057C">
      <w:pPr>
        <w:numPr>
          <w:ilvl w:val="8"/>
          <w:numId w:val="8"/>
        </w:numPr>
        <w:spacing w:after="0" w:line="240" w:lineRule="auto"/>
        <w:ind w:left="1800"/>
        <w:contextualSpacing/>
        <w:rPr>
          <w:rFonts w:ascii="Times New Roman" w:eastAsia="Times New Roman" w:hAnsi="Times New Roman" w:cs="Times New Roman"/>
          <w:sz w:val="24"/>
          <w:szCs w:val="24"/>
        </w:rPr>
      </w:pPr>
      <w:r w:rsidRPr="00504E73">
        <w:rPr>
          <w:rFonts w:ascii="Times New Roman" w:eastAsia="Times New Roman" w:hAnsi="Times New Roman" w:cs="Times New Roman"/>
          <w:sz w:val="24"/>
          <w:szCs w:val="24"/>
        </w:rPr>
        <w:t xml:space="preserve">Designated officer shall monitor the detection work carried out. </w:t>
      </w:r>
    </w:p>
    <w:p w:rsidR="0068057C" w:rsidRPr="00504E73" w:rsidRDefault="0068057C" w:rsidP="0068057C">
      <w:pPr>
        <w:numPr>
          <w:ilvl w:val="8"/>
          <w:numId w:val="8"/>
        </w:numPr>
        <w:spacing w:after="0" w:line="240" w:lineRule="auto"/>
        <w:ind w:left="1800"/>
        <w:contextualSpacing/>
        <w:rPr>
          <w:rFonts w:ascii="Times New Roman" w:eastAsia="Times New Roman" w:hAnsi="Times New Roman" w:cs="Times New Roman"/>
          <w:sz w:val="24"/>
          <w:szCs w:val="24"/>
        </w:rPr>
      </w:pPr>
      <w:r w:rsidRPr="00504E73">
        <w:rPr>
          <w:rFonts w:ascii="Times New Roman" w:eastAsia="Times New Roman" w:hAnsi="Times New Roman" w:cs="Times New Roman"/>
          <w:sz w:val="24"/>
          <w:szCs w:val="24"/>
        </w:rPr>
        <w:t>Visit the site himself and note all details and dimensions</w:t>
      </w:r>
    </w:p>
    <w:p w:rsidR="0068057C" w:rsidRPr="00504E73" w:rsidRDefault="0068057C" w:rsidP="0068057C">
      <w:pPr>
        <w:numPr>
          <w:ilvl w:val="8"/>
          <w:numId w:val="8"/>
        </w:numPr>
        <w:spacing w:after="0" w:line="240" w:lineRule="auto"/>
        <w:ind w:left="1800"/>
        <w:contextualSpacing/>
        <w:rPr>
          <w:rFonts w:ascii="Times New Roman" w:eastAsia="Times New Roman" w:hAnsi="Times New Roman" w:cs="Times New Roman"/>
          <w:sz w:val="24"/>
          <w:szCs w:val="24"/>
        </w:rPr>
      </w:pPr>
      <w:r w:rsidRPr="00504E73">
        <w:rPr>
          <w:rFonts w:ascii="Times New Roman" w:eastAsia="Times New Roman" w:hAnsi="Times New Roman" w:cs="Times New Roman"/>
          <w:sz w:val="24"/>
          <w:szCs w:val="24"/>
        </w:rPr>
        <w:t xml:space="preserve">Photograph the unauthorized work from different angle with time date and names of the responsible persons </w:t>
      </w:r>
    </w:p>
    <w:p w:rsidR="0068057C" w:rsidRPr="00504E73" w:rsidRDefault="0068057C" w:rsidP="0068057C">
      <w:pPr>
        <w:numPr>
          <w:ilvl w:val="8"/>
          <w:numId w:val="8"/>
        </w:numPr>
        <w:spacing w:after="0" w:line="240" w:lineRule="auto"/>
        <w:ind w:left="1800"/>
        <w:contextualSpacing/>
        <w:rPr>
          <w:rFonts w:ascii="Times New Roman" w:eastAsia="Times New Roman" w:hAnsi="Times New Roman" w:cs="Times New Roman"/>
          <w:sz w:val="24"/>
          <w:szCs w:val="24"/>
        </w:rPr>
      </w:pPr>
      <w:r w:rsidRPr="00504E73">
        <w:rPr>
          <w:rFonts w:ascii="Times New Roman" w:eastAsia="Times New Roman" w:hAnsi="Times New Roman" w:cs="Times New Roman"/>
          <w:b/>
          <w:sz w:val="24"/>
          <w:szCs w:val="24"/>
          <w:u w:val="single"/>
        </w:rPr>
        <w:t>Para iii:</w:t>
      </w:r>
      <w:r w:rsidRPr="00504E73">
        <w:rPr>
          <w:rFonts w:ascii="Times New Roman" w:eastAsia="Times New Roman" w:hAnsi="Times New Roman" w:cs="Times New Roman"/>
          <w:sz w:val="24"/>
          <w:szCs w:val="24"/>
        </w:rPr>
        <w:t xml:space="preserve"> If the work carried out is authorized intimation be sent to complainant accordingly.  </w:t>
      </w:r>
    </w:p>
    <w:p w:rsidR="0068057C" w:rsidRPr="00504E73" w:rsidRDefault="0068057C" w:rsidP="0068057C">
      <w:pPr>
        <w:numPr>
          <w:ilvl w:val="8"/>
          <w:numId w:val="8"/>
        </w:numPr>
        <w:spacing w:after="0" w:line="240" w:lineRule="auto"/>
        <w:ind w:left="1800"/>
        <w:contextualSpacing/>
        <w:rPr>
          <w:rFonts w:ascii="Times New Roman" w:eastAsia="Times New Roman" w:hAnsi="Times New Roman" w:cs="Times New Roman"/>
          <w:sz w:val="24"/>
          <w:szCs w:val="24"/>
        </w:rPr>
      </w:pPr>
      <w:r w:rsidRPr="00504E73">
        <w:rPr>
          <w:rFonts w:ascii="Times New Roman" w:eastAsia="Times New Roman" w:hAnsi="Times New Roman" w:cs="Times New Roman"/>
          <w:b/>
          <w:sz w:val="24"/>
          <w:szCs w:val="24"/>
          <w:u w:val="single"/>
        </w:rPr>
        <w:t>paraV;</w:t>
      </w:r>
      <w:r w:rsidRPr="00504E73">
        <w:rPr>
          <w:rFonts w:ascii="Times New Roman" w:eastAsia="Times New Roman" w:hAnsi="Times New Roman" w:cs="Times New Roman"/>
          <w:sz w:val="24"/>
          <w:szCs w:val="24"/>
        </w:rPr>
        <w:t xml:space="preserve"> a register shall be maintained i. detection, ii. Notice. Iii. Court injunction. Iv. Demolition as permanent records and maintained in respective wards.</w:t>
      </w:r>
    </w:p>
    <w:p w:rsidR="0068057C" w:rsidRPr="00504E73" w:rsidRDefault="0068057C" w:rsidP="0068057C">
      <w:pPr>
        <w:numPr>
          <w:ilvl w:val="8"/>
          <w:numId w:val="8"/>
        </w:numPr>
        <w:spacing w:after="0" w:line="240" w:lineRule="auto"/>
        <w:ind w:left="1800"/>
        <w:contextualSpacing/>
        <w:rPr>
          <w:rFonts w:ascii="Times New Roman" w:eastAsia="Times New Roman" w:hAnsi="Times New Roman" w:cs="Times New Roman"/>
          <w:sz w:val="24"/>
          <w:szCs w:val="24"/>
        </w:rPr>
      </w:pPr>
      <w:r w:rsidRPr="00504E73">
        <w:rPr>
          <w:rFonts w:ascii="Times New Roman" w:eastAsia="Times New Roman" w:hAnsi="Times New Roman" w:cs="Times New Roman"/>
          <w:b/>
          <w:sz w:val="24"/>
          <w:szCs w:val="24"/>
          <w:u w:val="single"/>
        </w:rPr>
        <w:t>Para 10</w:t>
      </w:r>
      <w:r w:rsidRPr="00504E73">
        <w:rPr>
          <w:rFonts w:ascii="Times New Roman" w:eastAsia="Times New Roman" w:hAnsi="Times New Roman" w:cs="Times New Roman"/>
          <w:sz w:val="24"/>
          <w:szCs w:val="24"/>
        </w:rPr>
        <w:t xml:space="preserve">: Asst Comm ward and zonal DMC responsible as they are supervisory authorities  </w:t>
      </w:r>
    </w:p>
    <w:p w:rsidR="0068057C" w:rsidRPr="00504E73" w:rsidRDefault="0068057C" w:rsidP="0068057C">
      <w:pPr>
        <w:numPr>
          <w:ilvl w:val="8"/>
          <w:numId w:val="8"/>
        </w:numPr>
        <w:spacing w:after="0" w:line="240" w:lineRule="auto"/>
        <w:ind w:left="1800"/>
        <w:contextualSpacing/>
        <w:rPr>
          <w:rFonts w:ascii="Times New Roman" w:eastAsia="Times New Roman" w:hAnsi="Times New Roman" w:cs="Times New Roman"/>
          <w:sz w:val="24"/>
          <w:szCs w:val="24"/>
        </w:rPr>
      </w:pPr>
      <w:r w:rsidRPr="00504E73">
        <w:rPr>
          <w:rFonts w:ascii="Times New Roman" w:eastAsia="Times New Roman" w:hAnsi="Times New Roman" w:cs="Times New Roman"/>
          <w:b/>
          <w:sz w:val="24"/>
          <w:szCs w:val="24"/>
          <w:u w:val="single"/>
        </w:rPr>
        <w:t xml:space="preserve">Para 11: </w:t>
      </w:r>
      <w:r w:rsidRPr="00504E73">
        <w:rPr>
          <w:rFonts w:ascii="Times New Roman" w:eastAsia="Times New Roman" w:hAnsi="Times New Roman" w:cs="Times New Roman"/>
          <w:sz w:val="24"/>
          <w:szCs w:val="24"/>
        </w:rPr>
        <w:t>Register Grievances redressal committee</w:t>
      </w:r>
      <w:r w:rsidRPr="00504E73">
        <w:rPr>
          <w:rFonts w:ascii="Times New Roman" w:eastAsia="Times New Roman" w:hAnsi="Times New Roman" w:cs="Times New Roman"/>
          <w:b/>
          <w:sz w:val="24"/>
          <w:szCs w:val="24"/>
          <w:u w:val="single"/>
        </w:rPr>
        <w:t xml:space="preserve"> </w:t>
      </w:r>
    </w:p>
    <w:p w:rsidR="0068057C" w:rsidRPr="00504E73" w:rsidRDefault="0068057C" w:rsidP="0068057C">
      <w:pPr>
        <w:spacing w:after="0" w:line="240" w:lineRule="auto"/>
        <w:contextualSpacing/>
        <w:rPr>
          <w:rFonts w:ascii="Times New Roman" w:eastAsia="Times New Roman" w:hAnsi="Times New Roman" w:cs="Times New Roman"/>
          <w:sz w:val="24"/>
          <w:szCs w:val="24"/>
        </w:rPr>
      </w:pPr>
    </w:p>
    <w:p w:rsidR="0068057C" w:rsidRPr="00504E73" w:rsidRDefault="0068057C" w:rsidP="0068057C">
      <w:pPr>
        <w:spacing w:after="0" w:line="240" w:lineRule="auto"/>
        <w:contextualSpacing/>
        <w:rPr>
          <w:rFonts w:ascii="Times New Roman" w:eastAsia="Times New Roman" w:hAnsi="Times New Roman" w:cs="Times New Roman"/>
          <w:sz w:val="24"/>
          <w:szCs w:val="24"/>
        </w:rPr>
      </w:pPr>
    </w:p>
    <w:p w:rsidR="0068057C" w:rsidRPr="00504E73" w:rsidRDefault="0068057C" w:rsidP="0068057C">
      <w:pPr>
        <w:numPr>
          <w:ilvl w:val="1"/>
          <w:numId w:val="7"/>
        </w:numPr>
        <w:spacing w:after="0" w:line="240" w:lineRule="auto"/>
        <w:contextualSpacing/>
        <w:rPr>
          <w:rFonts w:ascii="Times New Roman" w:eastAsia="Times New Roman" w:hAnsi="Times New Roman" w:cs="Times New Roman"/>
          <w:sz w:val="24"/>
          <w:szCs w:val="24"/>
        </w:rPr>
      </w:pPr>
      <w:r w:rsidRPr="00504E73">
        <w:rPr>
          <w:rFonts w:ascii="Times New Roman" w:eastAsia="Times New Roman" w:hAnsi="Times New Roman" w:cs="Times New Roman"/>
          <w:sz w:val="24"/>
          <w:szCs w:val="24"/>
        </w:rPr>
        <w:t xml:space="preserve"> </w:t>
      </w:r>
      <w:r w:rsidRPr="00504E73">
        <w:rPr>
          <w:rFonts w:ascii="Times New Roman" w:eastAsia="Times New Roman" w:hAnsi="Times New Roman" w:cs="Times New Roman"/>
          <w:b/>
          <w:sz w:val="24"/>
          <w:szCs w:val="24"/>
          <w:u w:val="single"/>
        </w:rPr>
        <w:t xml:space="preserve">MMC circular 29.10.16: D.O., </w:t>
      </w:r>
      <w:r w:rsidRPr="00504E73">
        <w:rPr>
          <w:rFonts w:ascii="Times New Roman" w:eastAsia="Times New Roman" w:hAnsi="Times New Roman" w:cs="Times New Roman"/>
          <w:sz w:val="24"/>
          <w:szCs w:val="24"/>
        </w:rPr>
        <w:t>Asst Comm and DMC responsible for protection of illegal construction.</w:t>
      </w:r>
    </w:p>
    <w:p w:rsidR="0068057C" w:rsidRPr="00504E73" w:rsidRDefault="0068057C" w:rsidP="0068057C">
      <w:pPr>
        <w:numPr>
          <w:ilvl w:val="5"/>
          <w:numId w:val="9"/>
        </w:numPr>
        <w:spacing w:after="0" w:line="240" w:lineRule="auto"/>
        <w:contextualSpacing/>
        <w:jc w:val="both"/>
        <w:rPr>
          <w:rFonts w:ascii="Times New Roman" w:eastAsia="Times New Roman" w:hAnsi="Times New Roman" w:cs="Times New Roman"/>
          <w:sz w:val="24"/>
          <w:szCs w:val="24"/>
        </w:rPr>
      </w:pPr>
      <w:r w:rsidRPr="00504E73">
        <w:rPr>
          <w:rFonts w:ascii="Times New Roman" w:eastAsia="Times New Roman" w:hAnsi="Times New Roman" w:cs="Times New Roman"/>
          <w:sz w:val="24"/>
          <w:szCs w:val="24"/>
        </w:rPr>
        <w:t xml:space="preserve">Asst Commissioner shall monitor the action taken against illegal construction and submit monthly report to DMC </w:t>
      </w:r>
    </w:p>
    <w:p w:rsidR="0068057C" w:rsidRPr="00504E73" w:rsidRDefault="0068057C" w:rsidP="0068057C">
      <w:pPr>
        <w:numPr>
          <w:ilvl w:val="5"/>
          <w:numId w:val="9"/>
        </w:numPr>
        <w:spacing w:after="0" w:line="240" w:lineRule="auto"/>
        <w:contextualSpacing/>
        <w:jc w:val="both"/>
        <w:rPr>
          <w:rFonts w:ascii="Times New Roman" w:eastAsia="Times New Roman" w:hAnsi="Times New Roman" w:cs="Times New Roman"/>
          <w:sz w:val="24"/>
          <w:szCs w:val="24"/>
        </w:rPr>
      </w:pPr>
      <w:r w:rsidRPr="00504E73">
        <w:rPr>
          <w:rFonts w:ascii="Times New Roman" w:eastAsia="Times New Roman" w:hAnsi="Times New Roman" w:cs="Times New Roman"/>
          <w:sz w:val="24"/>
          <w:szCs w:val="24"/>
        </w:rPr>
        <w:t>AC shall bring to knowledge of DMC the failure to discharge duty by D.O. recommending action against DO.</w:t>
      </w:r>
    </w:p>
    <w:p w:rsidR="0068057C" w:rsidRPr="00504E73" w:rsidRDefault="0068057C" w:rsidP="0068057C">
      <w:pPr>
        <w:numPr>
          <w:ilvl w:val="5"/>
          <w:numId w:val="9"/>
        </w:numPr>
        <w:spacing w:after="0" w:line="240" w:lineRule="auto"/>
        <w:contextualSpacing/>
        <w:jc w:val="both"/>
        <w:rPr>
          <w:rFonts w:ascii="Times New Roman" w:eastAsia="Times New Roman" w:hAnsi="Times New Roman" w:cs="Times New Roman"/>
          <w:sz w:val="24"/>
          <w:szCs w:val="24"/>
        </w:rPr>
      </w:pPr>
      <w:r w:rsidRPr="00504E73">
        <w:rPr>
          <w:rFonts w:ascii="Times New Roman" w:eastAsia="Times New Roman" w:hAnsi="Times New Roman" w:cs="Times New Roman"/>
          <w:sz w:val="24"/>
          <w:szCs w:val="24"/>
        </w:rPr>
        <w:t>DMC shall recommend action against Ass Comm if he fails to discharge duty</w:t>
      </w:r>
    </w:p>
    <w:p w:rsidR="0068057C" w:rsidRPr="00504E73" w:rsidRDefault="0068057C" w:rsidP="0068057C">
      <w:pPr>
        <w:numPr>
          <w:ilvl w:val="5"/>
          <w:numId w:val="9"/>
        </w:numPr>
        <w:spacing w:after="0" w:line="240" w:lineRule="auto"/>
        <w:contextualSpacing/>
        <w:jc w:val="both"/>
        <w:rPr>
          <w:rFonts w:ascii="Times New Roman" w:eastAsia="Times New Roman" w:hAnsi="Times New Roman" w:cs="Times New Roman"/>
          <w:sz w:val="24"/>
          <w:szCs w:val="24"/>
        </w:rPr>
      </w:pPr>
      <w:r w:rsidRPr="00504E73">
        <w:rPr>
          <w:rFonts w:ascii="Times New Roman" w:eastAsia="Times New Roman" w:hAnsi="Times New Roman" w:cs="Times New Roman"/>
          <w:sz w:val="24"/>
          <w:szCs w:val="24"/>
        </w:rPr>
        <w:t xml:space="preserve"> </w:t>
      </w:r>
      <w:r w:rsidRPr="00504E73">
        <w:rPr>
          <w:rFonts w:ascii="Times New Roman" w:hAnsi="Times New Roman" w:cs="Times New Roman"/>
          <w:sz w:val="24"/>
          <w:szCs w:val="24"/>
        </w:rPr>
        <w:t>DMC shall be responsible for supervision of action taken against unauthorized construction</w:t>
      </w:r>
    </w:p>
    <w:p w:rsidR="0068057C" w:rsidRDefault="0068057C" w:rsidP="0068057C">
      <w:pPr>
        <w:spacing w:after="0" w:line="240" w:lineRule="auto"/>
        <w:rPr>
          <w:rFonts w:ascii="Times New Roman" w:eastAsia="Times New Roman" w:hAnsi="Times New Roman" w:cs="Times New Roman"/>
          <w:sz w:val="24"/>
          <w:szCs w:val="24"/>
        </w:rPr>
      </w:pPr>
    </w:p>
    <w:p w:rsidR="0068057C" w:rsidRDefault="0068057C" w:rsidP="0068057C">
      <w:pPr>
        <w:spacing w:after="0" w:line="240" w:lineRule="auto"/>
        <w:rPr>
          <w:rFonts w:ascii="Times New Roman" w:eastAsia="Times New Roman" w:hAnsi="Times New Roman" w:cs="Times New Roman"/>
          <w:sz w:val="24"/>
          <w:szCs w:val="24"/>
        </w:rPr>
      </w:pPr>
    </w:p>
    <w:p w:rsidR="0068057C" w:rsidRPr="00504E73" w:rsidRDefault="0068057C" w:rsidP="0068057C">
      <w:pPr>
        <w:spacing w:after="0" w:line="240" w:lineRule="auto"/>
        <w:rPr>
          <w:rFonts w:ascii="Times New Roman" w:eastAsia="Times New Roman" w:hAnsi="Times New Roman" w:cs="Times New Roman"/>
          <w:sz w:val="24"/>
          <w:szCs w:val="24"/>
        </w:rPr>
      </w:pPr>
    </w:p>
    <w:p w:rsidR="0068057C" w:rsidRPr="00504E73" w:rsidRDefault="0068057C" w:rsidP="0068057C">
      <w:pPr>
        <w:numPr>
          <w:ilvl w:val="1"/>
          <w:numId w:val="7"/>
        </w:numPr>
        <w:spacing w:after="0" w:line="240" w:lineRule="auto"/>
        <w:contextualSpacing/>
        <w:rPr>
          <w:rFonts w:ascii="Times New Roman" w:eastAsia="Times New Roman" w:hAnsi="Times New Roman" w:cs="Times New Roman"/>
          <w:b/>
          <w:sz w:val="24"/>
          <w:szCs w:val="24"/>
          <w:u w:val="single"/>
        </w:rPr>
      </w:pPr>
      <w:r w:rsidRPr="00504E73">
        <w:rPr>
          <w:rFonts w:ascii="Times New Roman" w:eastAsia="Times New Roman" w:hAnsi="Times New Roman" w:cs="Times New Roman"/>
          <w:b/>
          <w:sz w:val="24"/>
          <w:szCs w:val="24"/>
          <w:u w:val="single"/>
        </w:rPr>
        <w:t xml:space="preserve">GAD circular dt. 18.1.2013: </w:t>
      </w:r>
    </w:p>
    <w:p w:rsidR="0068057C" w:rsidRPr="00504E73" w:rsidRDefault="0068057C" w:rsidP="0068057C">
      <w:pPr>
        <w:spacing w:after="0" w:line="240" w:lineRule="auto"/>
        <w:contextualSpacing/>
        <w:rPr>
          <w:rFonts w:ascii="Times New Roman" w:eastAsia="Times New Roman" w:hAnsi="Times New Roman" w:cs="Times New Roman"/>
          <w:sz w:val="24"/>
          <w:szCs w:val="24"/>
        </w:rPr>
      </w:pPr>
    </w:p>
    <w:p w:rsidR="0068057C" w:rsidRPr="00504E73" w:rsidRDefault="0068057C" w:rsidP="0068057C">
      <w:pPr>
        <w:numPr>
          <w:ilvl w:val="0"/>
          <w:numId w:val="10"/>
        </w:numPr>
        <w:spacing w:after="0" w:line="240" w:lineRule="auto"/>
        <w:contextualSpacing/>
        <w:rPr>
          <w:rFonts w:ascii="Times New Roman" w:eastAsia="Times New Roman" w:hAnsi="Times New Roman" w:cs="Times New Roman"/>
          <w:sz w:val="24"/>
          <w:szCs w:val="24"/>
        </w:rPr>
      </w:pPr>
      <w:r w:rsidRPr="00504E73">
        <w:rPr>
          <w:rFonts w:ascii="Times New Roman" w:eastAsia="Times New Roman" w:hAnsi="Times New Roman" w:cs="Times New Roman"/>
          <w:b/>
          <w:sz w:val="24"/>
          <w:szCs w:val="24"/>
          <w:u w:val="single"/>
        </w:rPr>
        <w:lastRenderedPageBreak/>
        <w:t>Condition 3</w:t>
      </w:r>
      <w:r w:rsidRPr="00504E73">
        <w:rPr>
          <w:rFonts w:ascii="Times New Roman" w:eastAsia="Times New Roman" w:hAnsi="Times New Roman" w:cs="Times New Roman"/>
          <w:sz w:val="24"/>
          <w:szCs w:val="24"/>
        </w:rPr>
        <w:t xml:space="preserve">: complaint register shall be maintained </w:t>
      </w:r>
    </w:p>
    <w:p w:rsidR="0068057C" w:rsidRPr="00504E73" w:rsidRDefault="0068057C" w:rsidP="0068057C">
      <w:pPr>
        <w:numPr>
          <w:ilvl w:val="0"/>
          <w:numId w:val="10"/>
        </w:numPr>
        <w:spacing w:after="0" w:line="240" w:lineRule="auto"/>
        <w:contextualSpacing/>
        <w:rPr>
          <w:rFonts w:ascii="Times New Roman" w:eastAsia="Times New Roman" w:hAnsi="Times New Roman" w:cs="Times New Roman"/>
          <w:sz w:val="24"/>
          <w:szCs w:val="24"/>
        </w:rPr>
      </w:pPr>
      <w:r w:rsidRPr="00504E73">
        <w:rPr>
          <w:rFonts w:ascii="Times New Roman" w:eastAsia="Times New Roman" w:hAnsi="Times New Roman" w:cs="Times New Roman"/>
          <w:b/>
          <w:sz w:val="24"/>
          <w:szCs w:val="24"/>
          <w:u w:val="single"/>
        </w:rPr>
        <w:t>Condition 4:</w:t>
      </w:r>
      <w:r w:rsidRPr="00504E73">
        <w:rPr>
          <w:rFonts w:ascii="Times New Roman" w:eastAsia="Times New Roman" w:hAnsi="Times New Roman" w:cs="Times New Roman"/>
          <w:sz w:val="24"/>
          <w:szCs w:val="24"/>
        </w:rPr>
        <w:t xml:space="preserve"> HOD shall inspect whether action has been taken in each matter and prepare report </w:t>
      </w:r>
    </w:p>
    <w:p w:rsidR="0068057C" w:rsidRPr="00504E73" w:rsidRDefault="0068057C" w:rsidP="0068057C">
      <w:pPr>
        <w:numPr>
          <w:ilvl w:val="0"/>
          <w:numId w:val="10"/>
        </w:numPr>
        <w:spacing w:after="0" w:line="240" w:lineRule="auto"/>
        <w:contextualSpacing/>
        <w:rPr>
          <w:rFonts w:ascii="Times New Roman" w:eastAsia="Times New Roman" w:hAnsi="Times New Roman" w:cs="Times New Roman"/>
          <w:sz w:val="24"/>
          <w:szCs w:val="24"/>
        </w:rPr>
      </w:pPr>
      <w:r w:rsidRPr="00504E73">
        <w:rPr>
          <w:rFonts w:ascii="Times New Roman" w:eastAsia="Times New Roman" w:hAnsi="Times New Roman" w:cs="Times New Roman"/>
          <w:b/>
          <w:sz w:val="24"/>
          <w:szCs w:val="24"/>
          <w:u w:val="single"/>
        </w:rPr>
        <w:t>Condition 5</w:t>
      </w:r>
      <w:r w:rsidRPr="00504E73">
        <w:rPr>
          <w:rFonts w:ascii="Times New Roman" w:eastAsia="Times New Roman" w:hAnsi="Times New Roman" w:cs="Times New Roman"/>
          <w:sz w:val="24"/>
          <w:szCs w:val="24"/>
        </w:rPr>
        <w:t>: Report prepared after inspection shall be submitted to HOD every month.</w:t>
      </w:r>
    </w:p>
    <w:p w:rsidR="0068057C" w:rsidRPr="00504E73" w:rsidRDefault="0068057C" w:rsidP="0068057C">
      <w:pPr>
        <w:numPr>
          <w:ilvl w:val="0"/>
          <w:numId w:val="10"/>
        </w:numPr>
        <w:spacing w:after="0" w:line="240" w:lineRule="auto"/>
        <w:contextualSpacing/>
        <w:rPr>
          <w:rFonts w:ascii="Times New Roman" w:eastAsia="Times New Roman" w:hAnsi="Times New Roman" w:cs="Times New Roman"/>
          <w:sz w:val="24"/>
          <w:szCs w:val="24"/>
        </w:rPr>
      </w:pPr>
      <w:r w:rsidRPr="00504E73">
        <w:rPr>
          <w:rFonts w:ascii="Times New Roman" w:hAnsi="Times New Roman" w:cs="Times New Roman"/>
          <w:b/>
          <w:sz w:val="24"/>
          <w:szCs w:val="24"/>
          <w:u w:val="single"/>
        </w:rPr>
        <w:t>Condition 6</w:t>
      </w:r>
      <w:r w:rsidRPr="00504E73">
        <w:rPr>
          <w:rFonts w:ascii="Times New Roman" w:hAnsi="Times New Roman" w:cs="Times New Roman"/>
          <w:sz w:val="24"/>
          <w:szCs w:val="24"/>
        </w:rPr>
        <w:t>: disciplinary action for failure to discharge duty</w:t>
      </w:r>
    </w:p>
    <w:p w:rsidR="0068057C" w:rsidRPr="00504E73" w:rsidRDefault="0068057C" w:rsidP="0068057C">
      <w:pPr>
        <w:tabs>
          <w:tab w:val="left" w:pos="3390"/>
        </w:tabs>
        <w:spacing w:after="200" w:line="276" w:lineRule="auto"/>
        <w:jc w:val="both"/>
        <w:rPr>
          <w:rFonts w:ascii="Times New Roman" w:hAnsi="Times New Roman" w:cs="Times New Roman"/>
          <w:sz w:val="24"/>
          <w:szCs w:val="24"/>
        </w:rPr>
      </w:pPr>
    </w:p>
    <w:p w:rsidR="0068057C" w:rsidRPr="003E02D9" w:rsidRDefault="0068057C" w:rsidP="0068057C">
      <w:pPr>
        <w:numPr>
          <w:ilvl w:val="1"/>
          <w:numId w:val="7"/>
        </w:numPr>
        <w:tabs>
          <w:tab w:val="left" w:pos="3390"/>
        </w:tabs>
        <w:spacing w:after="200" w:line="276" w:lineRule="auto"/>
        <w:contextualSpacing/>
        <w:jc w:val="both"/>
        <w:rPr>
          <w:rFonts w:ascii="Times New Roman" w:hAnsi="Times New Roman" w:cs="Times New Roman"/>
          <w:b/>
          <w:sz w:val="24"/>
          <w:szCs w:val="24"/>
          <w:u w:val="single"/>
        </w:rPr>
      </w:pPr>
      <w:r>
        <w:rPr>
          <w:rFonts w:ascii="Times New Roman" w:hAnsi="Times New Roman" w:cs="Times New Roman"/>
          <w:b/>
          <w:sz w:val="24"/>
          <w:szCs w:val="24"/>
          <w:u w:val="single"/>
        </w:rPr>
        <w:t>CHE circular dt. 15.1.2011</w:t>
      </w:r>
      <w:r w:rsidRPr="003E02D9">
        <w:rPr>
          <w:rFonts w:ascii="Times New Roman" w:hAnsi="Times New Roman" w:cs="Times New Roman"/>
          <w:sz w:val="24"/>
          <w:szCs w:val="24"/>
        </w:rPr>
        <w:t xml:space="preserve"> How the Designated officers, Asst Com/ DMC fail to act after issuance of notice u/s 53(1) MRTP.</w:t>
      </w:r>
    </w:p>
    <w:p w:rsidR="0068057C" w:rsidRDefault="0068057C" w:rsidP="0068057C">
      <w:pPr>
        <w:tabs>
          <w:tab w:val="left" w:pos="3390"/>
        </w:tabs>
        <w:spacing w:after="200" w:line="276" w:lineRule="auto"/>
        <w:contextualSpacing/>
        <w:jc w:val="both"/>
        <w:rPr>
          <w:rFonts w:ascii="Times New Roman" w:hAnsi="Times New Roman" w:cs="Times New Roman"/>
          <w:b/>
          <w:sz w:val="24"/>
          <w:szCs w:val="24"/>
          <w:u w:val="single"/>
        </w:rPr>
      </w:pPr>
    </w:p>
    <w:p w:rsidR="0068057C" w:rsidRDefault="0068057C" w:rsidP="0068057C">
      <w:pPr>
        <w:tabs>
          <w:tab w:val="left" w:pos="3390"/>
        </w:tabs>
        <w:spacing w:after="200" w:line="276" w:lineRule="auto"/>
        <w:contextualSpacing/>
        <w:jc w:val="both"/>
        <w:rPr>
          <w:rFonts w:ascii="Times New Roman" w:hAnsi="Times New Roman" w:cs="Times New Roman"/>
          <w:b/>
          <w:sz w:val="24"/>
          <w:szCs w:val="24"/>
        </w:rPr>
      </w:pPr>
      <w:r w:rsidRPr="00B93A4F">
        <w:rPr>
          <w:rFonts w:ascii="Times New Roman" w:hAnsi="Times New Roman" w:cs="Times New Roman"/>
          <w:b/>
          <w:sz w:val="24"/>
          <w:szCs w:val="24"/>
        </w:rPr>
        <w:t>In the above circumstances</w:t>
      </w:r>
      <w:r>
        <w:rPr>
          <w:rFonts w:ascii="Times New Roman" w:hAnsi="Times New Roman" w:cs="Times New Roman"/>
          <w:b/>
          <w:sz w:val="24"/>
          <w:szCs w:val="24"/>
        </w:rPr>
        <w:t>,</w:t>
      </w:r>
      <w:r w:rsidRPr="00B93A4F">
        <w:rPr>
          <w:rFonts w:ascii="Times New Roman" w:hAnsi="Times New Roman" w:cs="Times New Roman"/>
          <w:b/>
          <w:sz w:val="24"/>
          <w:szCs w:val="24"/>
        </w:rPr>
        <w:t xml:space="preserve"> I request your office to take stringent action against the officer of B ward and intimate me accordingly. You being HOD, cannot just forward the complaints. You are duty bound to call for report within specific time and take action against the illegalities and / or the officers who have failed to discharge duty. </w:t>
      </w:r>
    </w:p>
    <w:p w:rsidR="0068698C" w:rsidRDefault="0068698C" w:rsidP="0068057C">
      <w:pPr>
        <w:tabs>
          <w:tab w:val="left" w:pos="3390"/>
        </w:tabs>
        <w:spacing w:after="200" w:line="276" w:lineRule="auto"/>
        <w:contextualSpacing/>
        <w:jc w:val="both"/>
        <w:rPr>
          <w:rFonts w:ascii="Times New Roman" w:hAnsi="Times New Roman" w:cs="Times New Roman"/>
          <w:b/>
          <w:sz w:val="24"/>
          <w:szCs w:val="24"/>
        </w:rPr>
      </w:pPr>
    </w:p>
    <w:p w:rsidR="0068698C" w:rsidRPr="00B93A4F" w:rsidRDefault="0068698C" w:rsidP="0068057C">
      <w:pPr>
        <w:tabs>
          <w:tab w:val="left" w:pos="3390"/>
        </w:tabs>
        <w:spacing w:after="200" w:line="276"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If you officers fail to take action, your office shall be liable for criminal prosecution u/s 166, 167, 217, 218, 268, 269, 270, 431, IPC amongst all </w:t>
      </w:r>
      <w:r w:rsidR="00402A91">
        <w:rPr>
          <w:rFonts w:ascii="Times New Roman" w:hAnsi="Times New Roman" w:cs="Times New Roman"/>
          <w:b/>
          <w:sz w:val="24"/>
          <w:szCs w:val="24"/>
        </w:rPr>
        <w:t>o</w:t>
      </w:r>
      <w:bookmarkStart w:id="0" w:name="_GoBack"/>
      <w:bookmarkEnd w:id="0"/>
      <w:r>
        <w:rPr>
          <w:rFonts w:ascii="Times New Roman" w:hAnsi="Times New Roman" w:cs="Times New Roman"/>
          <w:b/>
          <w:sz w:val="24"/>
          <w:szCs w:val="24"/>
        </w:rPr>
        <w:t>ther sections and provisions of law</w:t>
      </w:r>
      <w:r w:rsidR="00F12B67">
        <w:rPr>
          <w:rFonts w:ascii="Times New Roman" w:hAnsi="Times New Roman" w:cs="Times New Roman"/>
          <w:b/>
          <w:sz w:val="24"/>
          <w:szCs w:val="24"/>
        </w:rPr>
        <w:t>.</w:t>
      </w:r>
      <w:r>
        <w:rPr>
          <w:rFonts w:ascii="Times New Roman" w:hAnsi="Times New Roman" w:cs="Times New Roman"/>
          <w:b/>
          <w:sz w:val="24"/>
          <w:szCs w:val="24"/>
        </w:rPr>
        <w:t xml:space="preserve"> </w:t>
      </w:r>
    </w:p>
    <w:p w:rsidR="0068057C" w:rsidRDefault="0068057C" w:rsidP="0068057C">
      <w:pPr>
        <w:tabs>
          <w:tab w:val="left" w:pos="8365"/>
        </w:tabs>
        <w:jc w:val="both"/>
      </w:pPr>
      <w:r>
        <w:tab/>
      </w:r>
    </w:p>
    <w:p w:rsidR="000017DD" w:rsidRDefault="00402A91"/>
    <w:sectPr w:rsidR="000017DD">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Microsoft JhengHei UI">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ACF" w:rsidRDefault="00402A9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ACF" w:rsidRDefault="00402A9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ACF" w:rsidRDefault="00402A91">
    <w:pPr>
      <w:pStyle w:val="Footer"/>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ACF" w:rsidRDefault="00402A9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5264941"/>
      <w:docPartObj>
        <w:docPartGallery w:val="Page Numbers (Top of Page)"/>
        <w:docPartUnique/>
      </w:docPartObj>
    </w:sdtPr>
    <w:sdtEndPr>
      <w:rPr>
        <w:noProof/>
      </w:rPr>
    </w:sdtEndPr>
    <w:sdtContent>
      <w:p w:rsidR="00BF6ACF" w:rsidRDefault="00402A91">
        <w:pPr>
          <w:pStyle w:val="Header"/>
          <w:jc w:val="center"/>
        </w:pPr>
        <w:r>
          <w:fldChar w:fldCharType="begin"/>
        </w:r>
        <w:r>
          <w:instrText xml:space="preserve"> PAGE   \* MERGEFORMAT </w:instrText>
        </w:r>
        <w:r>
          <w:fldChar w:fldCharType="separate"/>
        </w:r>
        <w:r>
          <w:rPr>
            <w:noProof/>
          </w:rPr>
          <w:t>4</w:t>
        </w:r>
        <w:r>
          <w:rPr>
            <w:noProof/>
          </w:rPr>
          <w:fldChar w:fldCharType="end"/>
        </w:r>
      </w:p>
    </w:sdtContent>
  </w:sdt>
  <w:p w:rsidR="00BF6ACF" w:rsidRDefault="00402A9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ACF" w:rsidRDefault="00402A9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D2EE2"/>
    <w:multiLevelType w:val="hybridMultilevel"/>
    <w:tmpl w:val="014AD3FE"/>
    <w:lvl w:ilvl="0" w:tplc="496E944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5D769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2C77BB"/>
    <w:multiLevelType w:val="hybridMultilevel"/>
    <w:tmpl w:val="207E073C"/>
    <w:lvl w:ilvl="0" w:tplc="35042C26">
      <w:start w:val="1"/>
      <w:numFmt w:val="lowerLetter"/>
      <w:lvlText w:val="%1."/>
      <w:lvlJc w:val="left"/>
      <w:pPr>
        <w:ind w:left="1320" w:hanging="360"/>
      </w:pPr>
      <w:rPr>
        <w:color w:val="0E101A"/>
      </w:rPr>
    </w:lvl>
    <w:lvl w:ilvl="1" w:tplc="04090019">
      <w:start w:val="1"/>
      <w:numFmt w:val="lowerLetter"/>
      <w:lvlText w:val="%2."/>
      <w:lvlJc w:val="left"/>
      <w:pPr>
        <w:ind w:left="2040" w:hanging="360"/>
      </w:pPr>
    </w:lvl>
    <w:lvl w:ilvl="2" w:tplc="0409001B">
      <w:start w:val="1"/>
      <w:numFmt w:val="lowerRoman"/>
      <w:lvlText w:val="%3."/>
      <w:lvlJc w:val="right"/>
      <w:pPr>
        <w:ind w:left="2760" w:hanging="180"/>
      </w:pPr>
    </w:lvl>
    <w:lvl w:ilvl="3" w:tplc="0409000F">
      <w:start w:val="1"/>
      <w:numFmt w:val="decimal"/>
      <w:lvlText w:val="%4."/>
      <w:lvlJc w:val="left"/>
      <w:pPr>
        <w:ind w:left="3480" w:hanging="360"/>
      </w:pPr>
    </w:lvl>
    <w:lvl w:ilvl="4" w:tplc="04090019">
      <w:start w:val="1"/>
      <w:numFmt w:val="lowerLetter"/>
      <w:lvlText w:val="%5."/>
      <w:lvlJc w:val="left"/>
      <w:pPr>
        <w:ind w:left="4200" w:hanging="360"/>
      </w:pPr>
    </w:lvl>
    <w:lvl w:ilvl="5" w:tplc="0409001B">
      <w:start w:val="1"/>
      <w:numFmt w:val="lowerRoman"/>
      <w:lvlText w:val="%6."/>
      <w:lvlJc w:val="right"/>
      <w:pPr>
        <w:ind w:left="4920" w:hanging="180"/>
      </w:pPr>
    </w:lvl>
    <w:lvl w:ilvl="6" w:tplc="0409000F">
      <w:start w:val="1"/>
      <w:numFmt w:val="decimal"/>
      <w:lvlText w:val="%7."/>
      <w:lvlJc w:val="left"/>
      <w:pPr>
        <w:ind w:left="5640" w:hanging="360"/>
      </w:pPr>
    </w:lvl>
    <w:lvl w:ilvl="7" w:tplc="04090019">
      <w:start w:val="1"/>
      <w:numFmt w:val="lowerLetter"/>
      <w:lvlText w:val="%8."/>
      <w:lvlJc w:val="left"/>
      <w:pPr>
        <w:ind w:left="6360" w:hanging="360"/>
      </w:pPr>
    </w:lvl>
    <w:lvl w:ilvl="8" w:tplc="0409001B">
      <w:start w:val="1"/>
      <w:numFmt w:val="lowerRoman"/>
      <w:lvlText w:val="%9."/>
      <w:lvlJc w:val="right"/>
      <w:pPr>
        <w:ind w:left="7080" w:hanging="180"/>
      </w:pPr>
    </w:lvl>
  </w:abstractNum>
  <w:abstractNum w:abstractNumId="3" w15:restartNumberingAfterBreak="0">
    <w:nsid w:val="13B23C0E"/>
    <w:multiLevelType w:val="hybridMultilevel"/>
    <w:tmpl w:val="E97E4EE4"/>
    <w:lvl w:ilvl="0" w:tplc="84E2306E">
      <w:start w:val="1"/>
      <w:numFmt w:val="lowerRoman"/>
      <w:lvlText w:val="%1."/>
      <w:lvlJc w:val="left"/>
      <w:pPr>
        <w:ind w:left="720" w:hanging="360"/>
      </w:pPr>
      <w:rPr>
        <w:rFonts w:ascii="Microsoft JhengHei UI" w:eastAsia="Microsoft JhengHei UI" w:hAnsi="Microsoft JhengHei U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ED2ED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BCF5A78"/>
    <w:multiLevelType w:val="hybridMultilevel"/>
    <w:tmpl w:val="10C25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BD5273"/>
    <w:multiLevelType w:val="hybridMultilevel"/>
    <w:tmpl w:val="06AC4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C076F7"/>
    <w:multiLevelType w:val="hybridMultilevel"/>
    <w:tmpl w:val="83D0300A"/>
    <w:lvl w:ilvl="0" w:tplc="04090001">
      <w:start w:val="1"/>
      <w:numFmt w:val="bullet"/>
      <w:lvlText w:val=""/>
      <w:lvlJc w:val="left"/>
      <w:pPr>
        <w:ind w:left="2130" w:hanging="360"/>
      </w:pPr>
      <w:rPr>
        <w:rFonts w:ascii="Symbol" w:hAnsi="Symbol"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8" w15:restartNumberingAfterBreak="0">
    <w:nsid w:val="52FA12EF"/>
    <w:multiLevelType w:val="hybridMultilevel"/>
    <w:tmpl w:val="14461746"/>
    <w:lvl w:ilvl="0" w:tplc="0409000F">
      <w:start w:val="1"/>
      <w:numFmt w:val="decimal"/>
      <w:lvlText w:val="%1."/>
      <w:lvlJc w:val="left"/>
      <w:pPr>
        <w:ind w:left="720" w:hanging="360"/>
      </w:pPr>
      <w:rPr>
        <w:rFonts w:hint="default"/>
      </w:rPr>
    </w:lvl>
    <w:lvl w:ilvl="1" w:tplc="1730FAFE">
      <w:start w:val="1"/>
      <w:numFmt w:val="lowerRoman"/>
      <w:lvlText w:val="%2."/>
      <w:lvlJc w:val="left"/>
      <w:pPr>
        <w:ind w:left="1440" w:hanging="360"/>
      </w:pPr>
      <w:rPr>
        <w:rFonts w:ascii="Times New Roman" w:eastAsia="Times New Roman" w:hAnsi="Times New Roman" w:cs="Times New Roman"/>
      </w:r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6F860EF"/>
    <w:multiLevelType w:val="hybridMultilevel"/>
    <w:tmpl w:val="C7EAD2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0"/>
  </w:num>
  <w:num w:numId="4">
    <w:abstractNumId w:val="6"/>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4"/>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57C"/>
    <w:rsid w:val="000D32B7"/>
    <w:rsid w:val="001E3DE0"/>
    <w:rsid w:val="00274633"/>
    <w:rsid w:val="00402A91"/>
    <w:rsid w:val="0068057C"/>
    <w:rsid w:val="0068698C"/>
    <w:rsid w:val="007500F7"/>
    <w:rsid w:val="00CD196A"/>
    <w:rsid w:val="00F12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D0B15"/>
  <w15:chartTrackingRefBased/>
  <w15:docId w15:val="{96771E60-F449-4454-A8C7-20A3B4DDE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5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057C"/>
    <w:pPr>
      <w:ind w:left="720"/>
      <w:contextualSpacing/>
    </w:pPr>
  </w:style>
  <w:style w:type="paragraph" w:styleId="Header">
    <w:name w:val="header"/>
    <w:basedOn w:val="Normal"/>
    <w:link w:val="HeaderChar"/>
    <w:uiPriority w:val="99"/>
    <w:unhideWhenUsed/>
    <w:rsid w:val="006805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57C"/>
  </w:style>
  <w:style w:type="paragraph" w:styleId="Footer">
    <w:name w:val="footer"/>
    <w:basedOn w:val="Normal"/>
    <w:link w:val="FooterChar"/>
    <w:uiPriority w:val="99"/>
    <w:unhideWhenUsed/>
    <w:rsid w:val="006805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5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1011</Words>
  <Characters>5767</Characters>
  <Application>Microsoft Office Word</Application>
  <DocSecurity>0</DocSecurity>
  <Lines>48</Lines>
  <Paragraphs>13</Paragraphs>
  <ScaleCrop>false</ScaleCrop>
  <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2023-04-01T08:28:00Z</dcterms:created>
  <dcterms:modified xsi:type="dcterms:W3CDTF">2023-04-01T08:36:00Z</dcterms:modified>
</cp:coreProperties>
</file>