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03" w:rsidRDefault="002C6703" w:rsidP="002C6703">
      <w:pPr>
        <w:spacing w:before="100" w:beforeAutospacing="1" w:after="100" w:afterAutospacing="1" w:line="240" w:lineRule="auto"/>
        <w:rPr>
          <w:rFonts w:ascii="Times New Roman" w:eastAsia="Times New Roman" w:hAnsi="Times New Roman" w:cs="Times New Roman"/>
          <w:b/>
          <w:bCs/>
          <w:sz w:val="24"/>
          <w:szCs w:val="24"/>
        </w:rPr>
      </w:pPr>
      <w:r w:rsidRPr="002C6703">
        <w:rPr>
          <w:rFonts w:ascii="Times New Roman" w:eastAsia="Times New Roman" w:hAnsi="Times New Roman" w:cs="Times New Roman"/>
          <w:b/>
          <w:bCs/>
          <w:sz w:val="24"/>
          <w:szCs w:val="24"/>
        </w:rPr>
        <w:t>Date: 29.06.2026</w:t>
      </w:r>
    </w:p>
    <w:p w:rsidR="005A5B73" w:rsidRPr="00EE710D" w:rsidRDefault="005A5B73" w:rsidP="005A5B7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r>
        <w:rPr>
          <w:rFonts w:ascii="Times New Roman" w:eastAsia="Times New Roman" w:hAnsi="Times New Roman" w:cs="Times New Roman"/>
          <w:sz w:val="24"/>
          <w:szCs w:val="24"/>
        </w:rPr>
        <w:t xml:space="preserve">182- </w:t>
      </w:r>
      <w:r w:rsidRPr="00EE710D">
        <w:rPr>
          <w:rFonts w:ascii="Times New Roman" w:eastAsia="Times New Roman" w:hAnsi="Times New Roman" w:cs="Times New Roman"/>
          <w:sz w:val="24"/>
          <w:szCs w:val="24"/>
        </w:rPr>
        <w:t xml:space="preserve">177 / </w:t>
      </w:r>
      <w:r>
        <w:rPr>
          <w:rFonts w:ascii="Times New Roman" w:eastAsia="Times New Roman" w:hAnsi="Times New Roman" w:cs="Times New Roman"/>
          <w:sz w:val="24"/>
          <w:szCs w:val="24"/>
        </w:rPr>
        <w:t xml:space="preserve">Rahul </w:t>
      </w:r>
      <w:proofErr w:type="spellStart"/>
      <w:r>
        <w:rPr>
          <w:rFonts w:ascii="Times New Roman" w:eastAsia="Times New Roman" w:hAnsi="Times New Roman" w:cs="Times New Roman"/>
          <w:sz w:val="24"/>
          <w:szCs w:val="24"/>
        </w:rPr>
        <w:t>Pande</w:t>
      </w:r>
      <w:proofErr w:type="spellEnd"/>
      <w:r>
        <w:rPr>
          <w:rFonts w:ascii="Times New Roman" w:eastAsia="Times New Roman" w:hAnsi="Times New Roman" w:cs="Times New Roman"/>
          <w:sz w:val="24"/>
          <w:szCs w:val="24"/>
        </w:rPr>
        <w:t xml:space="preserve"> and other IC / </w:t>
      </w:r>
      <w:r w:rsidRPr="00EE710D">
        <w:rPr>
          <w:rFonts w:ascii="Times New Roman" w:eastAsia="Times New Roman" w:hAnsi="Times New Roman" w:cs="Times New Roman"/>
          <w:sz w:val="24"/>
          <w:szCs w:val="24"/>
        </w:rPr>
        <w:t>complaint</w:t>
      </w:r>
      <w:r w:rsidRPr="00EE710D">
        <w:rPr>
          <w:rFonts w:ascii="Times New Roman" w:eastAsia="Times New Roman" w:hAnsi="Times New Roman" w:cs="Times New Roman"/>
          <w:sz w:val="24"/>
          <w:szCs w:val="24"/>
        </w:rPr>
        <w:t xml:space="preserve"> against PS GAD Dr. </w:t>
      </w:r>
      <w:proofErr w:type="spellStart"/>
      <w:r w:rsidRPr="00EE710D">
        <w:rPr>
          <w:rFonts w:ascii="Times New Roman" w:eastAsia="Times New Roman" w:hAnsi="Times New Roman" w:cs="Times New Roman"/>
          <w:sz w:val="24"/>
          <w:szCs w:val="24"/>
        </w:rPr>
        <w:t>Atul</w:t>
      </w:r>
      <w:proofErr w:type="spellEnd"/>
      <w:r w:rsidRPr="00EE710D">
        <w:rPr>
          <w:rFonts w:ascii="Times New Roman" w:eastAsia="Times New Roman" w:hAnsi="Times New Roman" w:cs="Times New Roman"/>
          <w:sz w:val="24"/>
          <w:szCs w:val="24"/>
        </w:rPr>
        <w:t xml:space="preserve"> </w:t>
      </w:r>
      <w:proofErr w:type="spellStart"/>
      <w:r w:rsidRPr="00EE710D">
        <w:rPr>
          <w:rFonts w:ascii="Times New Roman" w:eastAsia="Times New Roman" w:hAnsi="Times New Roman" w:cs="Times New Roman"/>
          <w:sz w:val="24"/>
          <w:szCs w:val="24"/>
        </w:rPr>
        <w:t>Patne</w:t>
      </w:r>
      <w:proofErr w:type="spellEnd"/>
      <w:r w:rsidRPr="00EE710D">
        <w:rPr>
          <w:rFonts w:ascii="Times New Roman" w:eastAsia="Times New Roman" w:hAnsi="Times New Roman" w:cs="Times New Roman"/>
          <w:sz w:val="24"/>
          <w:szCs w:val="24"/>
        </w:rPr>
        <w:t xml:space="preserve"> / RTI amendment folder and file </w:t>
      </w:r>
    </w:p>
    <w:p w:rsidR="002C6703" w:rsidRPr="002C6703" w:rsidRDefault="002C6703" w:rsidP="002C6703">
      <w:pPr>
        <w:spacing w:before="100" w:beforeAutospacing="1" w:after="100" w:afterAutospacing="1" w:line="240" w:lineRule="auto"/>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To,</w:t>
      </w:r>
    </w:p>
    <w:p w:rsidR="002C6703" w:rsidRPr="002C6703" w:rsidRDefault="002C6703" w:rsidP="002C6703">
      <w:pPr>
        <w:spacing w:before="100" w:beforeAutospacing="1" w:after="100" w:afterAutospacing="1" w:line="240" w:lineRule="auto"/>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 xml:space="preserve">Shri Rahul </w:t>
      </w:r>
      <w:proofErr w:type="spellStart"/>
      <w:r w:rsidRPr="002C6703">
        <w:rPr>
          <w:rFonts w:ascii="Times New Roman" w:eastAsia="Times New Roman" w:hAnsi="Times New Roman" w:cs="Times New Roman"/>
          <w:b/>
          <w:bCs/>
          <w:sz w:val="24"/>
          <w:szCs w:val="24"/>
        </w:rPr>
        <w:t>Pande</w:t>
      </w:r>
      <w:proofErr w:type="spellEnd"/>
      <w:r w:rsidR="00CE0D3B">
        <w:rPr>
          <w:rFonts w:ascii="Times New Roman" w:eastAsia="Times New Roman" w:hAnsi="Times New Roman" w:cs="Times New Roman"/>
          <w:b/>
          <w:bCs/>
          <w:sz w:val="24"/>
          <w:szCs w:val="24"/>
        </w:rPr>
        <w:t xml:space="preserve">, </w:t>
      </w:r>
      <w:r w:rsidRPr="002C6703">
        <w:rPr>
          <w:rFonts w:ascii="Times New Roman" w:eastAsia="Times New Roman" w:hAnsi="Times New Roman" w:cs="Times New Roman"/>
          <w:sz w:val="24"/>
          <w:szCs w:val="24"/>
        </w:rPr>
        <w:t>State Chief Information Commissioner,</w:t>
      </w:r>
      <w:r w:rsidRPr="002C6703">
        <w:rPr>
          <w:rFonts w:ascii="Times New Roman" w:eastAsia="Times New Roman" w:hAnsi="Times New Roman" w:cs="Times New Roman"/>
          <w:sz w:val="24"/>
          <w:szCs w:val="24"/>
        </w:rPr>
        <w:br/>
        <w:t>Maharashtra State Information Commission, Mumbai.</w:t>
      </w:r>
    </w:p>
    <w:p w:rsidR="002C6703" w:rsidRPr="002C6703" w:rsidRDefault="002C6703" w:rsidP="002C6703">
      <w:pPr>
        <w:spacing w:before="100" w:beforeAutospacing="1" w:after="100" w:afterAutospacing="1" w:line="240" w:lineRule="auto"/>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Cc:</w:t>
      </w:r>
      <w:r w:rsidRPr="002C6703">
        <w:rPr>
          <w:rFonts w:ascii="Times New Roman" w:eastAsia="Times New Roman" w:hAnsi="Times New Roman" w:cs="Times New Roman"/>
          <w:sz w:val="24"/>
          <w:szCs w:val="24"/>
        </w:rPr>
        <w:t xml:space="preserve"> All Hon'ble Information Commissioners</w:t>
      </w:r>
    </w:p>
    <w:p w:rsidR="002C6703" w:rsidRPr="002C6703" w:rsidRDefault="002C6703" w:rsidP="00CE0D3B">
      <w:pPr>
        <w:spacing w:before="100" w:beforeAutospacing="1" w:after="100" w:afterAutospacing="1" w:line="240" w:lineRule="auto"/>
        <w:jc w:val="both"/>
        <w:outlineLvl w:val="1"/>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Subject:</w:t>
      </w:r>
      <w:r w:rsidR="005A5B73">
        <w:rPr>
          <w:rFonts w:ascii="Times New Roman" w:eastAsia="Times New Roman" w:hAnsi="Times New Roman" w:cs="Times New Roman"/>
          <w:b/>
          <w:bCs/>
          <w:sz w:val="24"/>
          <w:szCs w:val="24"/>
        </w:rPr>
        <w:t xml:space="preserve"> </w:t>
      </w:r>
      <w:r w:rsidRPr="005A5B73">
        <w:rPr>
          <w:rFonts w:ascii="Times New Roman" w:eastAsia="Times New Roman" w:hAnsi="Times New Roman" w:cs="Times New Roman"/>
          <w:b/>
          <w:bCs/>
          <w:sz w:val="24"/>
          <w:szCs w:val="24"/>
        </w:rPr>
        <w:t>Representation regarding the Maharashtra Right to Information Rules, 2026 notified on 12.06.2026 and the role of the Maharashtra State Information Commission in protecting the Right to Information Act, 2005.</w:t>
      </w:r>
    </w:p>
    <w:p w:rsidR="002C6703" w:rsidRPr="002C6703" w:rsidRDefault="002C6703" w:rsidP="002C6703">
      <w:pPr>
        <w:spacing w:before="100" w:beforeAutospacing="1" w:after="100" w:afterAutospacing="1" w:line="240" w:lineRule="auto"/>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Sir,</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 xml:space="preserve">The Government of Maharashtra has notified the Maharashtra Right to Information Rules, 2026 on </w:t>
      </w:r>
      <w:r w:rsidRPr="002C6703">
        <w:rPr>
          <w:rFonts w:ascii="Times New Roman" w:eastAsia="Times New Roman" w:hAnsi="Times New Roman" w:cs="Times New Roman"/>
          <w:b/>
          <w:bCs/>
          <w:sz w:val="24"/>
          <w:szCs w:val="24"/>
        </w:rPr>
        <w:t>12.06.2026</w:t>
      </w:r>
      <w:r w:rsidRPr="002C6703">
        <w:rPr>
          <w:rFonts w:ascii="Times New Roman" w:eastAsia="Times New Roman" w:hAnsi="Times New Roman" w:cs="Times New Roman"/>
          <w:sz w:val="24"/>
          <w:szCs w:val="24"/>
        </w:rPr>
        <w:t xml:space="preserve"> in exercise of the powers conferred under Section 28 of the Right to Information Act, 2005.</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Several provisions of the said Rules appear to introduce restrictions, procedural requirements and financial burdens not expressly provided under the RTI Act, 2005, thereby raising serious questions regarding their consistency with the parent enactment and the scope of the delegated rule-making power.</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The Maharashtra State Information Commission is the statutory authority constituted under the RTI Act, 2005 to protect, promote and enforce the citizens' right to information. It is, therefore, necessary to ascertain the role played by the Commission, the State Chief Information Commissioner and every Information Commissioner in relation to the framing, examination, implementation and continued enforcement of the Maharashtra Right to Information Rules, 2026.</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Accordingly, I request the Maharashtra State Information Commission to disclose the following:</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1.</w:t>
      </w:r>
      <w:r w:rsidRPr="002C6703">
        <w:rPr>
          <w:rFonts w:ascii="Times New Roman" w:eastAsia="Times New Roman" w:hAnsi="Times New Roman" w:cs="Times New Roman"/>
          <w:sz w:val="24"/>
          <w:szCs w:val="24"/>
        </w:rPr>
        <w:t xml:space="preserve"> Whether the Commission was consulted before the Maharashtra Right to Information Rules, 2026 were notified. If yes, kindly state under which provision of law.</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2.</w:t>
      </w:r>
      <w:r w:rsidRPr="002C6703">
        <w:rPr>
          <w:rFonts w:ascii="Times New Roman" w:eastAsia="Times New Roman" w:hAnsi="Times New Roman" w:cs="Times New Roman"/>
          <w:sz w:val="24"/>
          <w:szCs w:val="24"/>
        </w:rPr>
        <w:t xml:space="preserve"> Whether the Commission examined whether the Rules are consistent with the RTI Act, 2005 and within the rule-making power conferred under Section 28 of the Act.</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3.</w:t>
      </w:r>
      <w:r w:rsidRPr="002C6703">
        <w:rPr>
          <w:rFonts w:ascii="Times New Roman" w:eastAsia="Times New Roman" w:hAnsi="Times New Roman" w:cs="Times New Roman"/>
          <w:sz w:val="24"/>
          <w:szCs w:val="24"/>
        </w:rPr>
        <w:t xml:space="preserve"> What action, if any, has been taken by the Commission to protect the RTI Act, 2005 from Rules which are alleged to be inconsistent with the parent Act.</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4.</w:t>
      </w:r>
      <w:r w:rsidRPr="002C6703">
        <w:rPr>
          <w:rFonts w:ascii="Times New Roman" w:eastAsia="Times New Roman" w:hAnsi="Times New Roman" w:cs="Times New Roman"/>
          <w:sz w:val="24"/>
          <w:szCs w:val="24"/>
        </w:rPr>
        <w:t xml:space="preserve"> If no action has been taken, kindly state the reasons and identify the statutory provision or legal authority under which the Commission continues to implement the said Rules.</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lastRenderedPageBreak/>
        <w:t>5.</w:t>
      </w:r>
      <w:r w:rsidRPr="002C6703">
        <w:rPr>
          <w:rFonts w:ascii="Times New Roman" w:eastAsia="Times New Roman" w:hAnsi="Times New Roman" w:cs="Times New Roman"/>
          <w:sz w:val="24"/>
          <w:szCs w:val="24"/>
        </w:rPr>
        <w:t xml:space="preserve"> Whether the Commission has issued any opinion, recommendation, objection, advisory or communication to the Government regarding amendment, modification, suspension or withdrawal of any provision of the Maharashtra Right to Information Rules, 2026.</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6.</w:t>
      </w:r>
      <w:r w:rsidRPr="002C6703">
        <w:rPr>
          <w:rFonts w:ascii="Times New Roman" w:eastAsia="Times New Roman" w:hAnsi="Times New Roman" w:cs="Times New Roman"/>
          <w:sz w:val="24"/>
          <w:szCs w:val="24"/>
        </w:rPr>
        <w:t xml:space="preserve"> The individual role of the State Chief Information Commissioner and every Information Commissioner may kindly be disclosed, including whether each Commissioner:</w:t>
      </w:r>
    </w:p>
    <w:p w:rsidR="002C6703" w:rsidRPr="002C6703" w:rsidRDefault="002C6703" w:rsidP="004E14C0">
      <w:pPr>
        <w:spacing w:before="100" w:beforeAutospacing="1" w:after="100" w:afterAutospacing="1" w:line="240" w:lineRule="auto"/>
        <w:ind w:left="720"/>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(a) was consulted;</w:t>
      </w:r>
    </w:p>
    <w:p w:rsidR="002C6703" w:rsidRPr="002C6703" w:rsidRDefault="002C6703" w:rsidP="004E14C0">
      <w:pPr>
        <w:spacing w:before="100" w:beforeAutospacing="1" w:after="100" w:afterAutospacing="1" w:line="240" w:lineRule="auto"/>
        <w:ind w:left="720"/>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(b) participated in any meeting or discussion;</w:t>
      </w:r>
      <w:bookmarkStart w:id="0" w:name="_GoBack"/>
      <w:bookmarkEnd w:id="0"/>
    </w:p>
    <w:p w:rsidR="002C6703" w:rsidRPr="002C6703" w:rsidRDefault="002C6703" w:rsidP="004E14C0">
      <w:pPr>
        <w:spacing w:before="100" w:beforeAutospacing="1" w:after="100" w:afterAutospacing="1" w:line="240" w:lineRule="auto"/>
        <w:ind w:left="720"/>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(c) examined the draft Rules;</w:t>
      </w:r>
    </w:p>
    <w:p w:rsidR="002C6703" w:rsidRPr="002C6703" w:rsidRDefault="002C6703" w:rsidP="004E14C0">
      <w:pPr>
        <w:spacing w:before="100" w:beforeAutospacing="1" w:after="100" w:afterAutospacing="1" w:line="240" w:lineRule="auto"/>
        <w:ind w:left="720"/>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(d) recorded any opinion, recommendation, objection or dissent;</w:t>
      </w:r>
    </w:p>
    <w:p w:rsidR="002C6703" w:rsidRPr="002C6703" w:rsidRDefault="002C6703" w:rsidP="004E14C0">
      <w:pPr>
        <w:spacing w:before="100" w:beforeAutospacing="1" w:after="100" w:afterAutospacing="1" w:line="240" w:lineRule="auto"/>
        <w:ind w:left="720"/>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(e) recommended implementation of the Rules; and</w:t>
      </w:r>
    </w:p>
    <w:p w:rsidR="002C6703" w:rsidRPr="002C6703" w:rsidRDefault="002C6703" w:rsidP="004E14C0">
      <w:pPr>
        <w:spacing w:before="100" w:beforeAutospacing="1" w:after="100" w:afterAutospacing="1" w:line="240" w:lineRule="auto"/>
        <w:ind w:left="720"/>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(f) took any action after 12.06.2026 to protect the RTI Act, 2005.</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b/>
          <w:bCs/>
          <w:sz w:val="24"/>
          <w:szCs w:val="24"/>
        </w:rPr>
        <w:t>7.</w:t>
      </w:r>
      <w:r w:rsidRPr="002C6703">
        <w:rPr>
          <w:rFonts w:ascii="Times New Roman" w:eastAsia="Times New Roman" w:hAnsi="Times New Roman" w:cs="Times New Roman"/>
          <w:sz w:val="24"/>
          <w:szCs w:val="24"/>
        </w:rPr>
        <w:t xml:space="preserve"> Kindly furnish certified copies of all file </w:t>
      </w:r>
      <w:proofErr w:type="spellStart"/>
      <w:r w:rsidRPr="002C6703">
        <w:rPr>
          <w:rFonts w:ascii="Times New Roman" w:eastAsia="Times New Roman" w:hAnsi="Times New Roman" w:cs="Times New Roman"/>
          <w:sz w:val="24"/>
          <w:szCs w:val="24"/>
        </w:rPr>
        <w:t>notings</w:t>
      </w:r>
      <w:proofErr w:type="spellEnd"/>
      <w:r w:rsidRPr="002C6703">
        <w:rPr>
          <w:rFonts w:ascii="Times New Roman" w:eastAsia="Times New Roman" w:hAnsi="Times New Roman" w:cs="Times New Roman"/>
          <w:sz w:val="24"/>
          <w:szCs w:val="24"/>
        </w:rPr>
        <w:t>, legal opinions, correspondence, recommendations, minutes of meetings, reports, emails and all other records relating to the Maharashtra Right to Information Rules, 2026 and the role played by the Commission and every Information Commissioner.</w:t>
      </w:r>
    </w:p>
    <w:p w:rsidR="002C6703" w:rsidRPr="002C6703" w:rsidRDefault="002C6703" w:rsidP="005968D0">
      <w:pPr>
        <w:spacing w:before="100" w:beforeAutospacing="1" w:after="100" w:afterAutospacing="1" w:line="240" w:lineRule="auto"/>
        <w:jc w:val="both"/>
        <w:rPr>
          <w:rFonts w:ascii="Times New Roman" w:eastAsia="Times New Roman" w:hAnsi="Times New Roman" w:cs="Times New Roman"/>
          <w:sz w:val="24"/>
          <w:szCs w:val="24"/>
        </w:rPr>
      </w:pPr>
      <w:r w:rsidRPr="002C6703">
        <w:rPr>
          <w:rFonts w:ascii="Times New Roman" w:eastAsia="Times New Roman" w:hAnsi="Times New Roman" w:cs="Times New Roman"/>
          <w:sz w:val="24"/>
          <w:szCs w:val="24"/>
        </w:rPr>
        <w:t>The issues raised herein concern the statutory rights of citizens under the RTI Act, 2005 and are matters of considerable public importance. I, therefore, request that this representation be placed before the Full Commission for consideration and that a reasoned reply, together with the documents sought herein, be furnished at the earliest.</w:t>
      </w:r>
    </w:p>
    <w:p w:rsidR="00AF15F7" w:rsidRDefault="00AF15F7" w:rsidP="00CD6634">
      <w:pPr>
        <w:jc w:val="both"/>
      </w:pPr>
    </w:p>
    <w:sectPr w:rsidR="00AF1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F3"/>
    <w:rsid w:val="001B1139"/>
    <w:rsid w:val="002C6703"/>
    <w:rsid w:val="00416E19"/>
    <w:rsid w:val="004E14C0"/>
    <w:rsid w:val="005968D0"/>
    <w:rsid w:val="005A5B73"/>
    <w:rsid w:val="00AF15F7"/>
    <w:rsid w:val="00B062DD"/>
    <w:rsid w:val="00BE119B"/>
    <w:rsid w:val="00CD6634"/>
    <w:rsid w:val="00CE0D3B"/>
    <w:rsid w:val="00F23AF0"/>
    <w:rsid w:val="00F24622"/>
    <w:rsid w:val="00FD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D611"/>
  <w15:chartTrackingRefBased/>
  <w15:docId w15:val="{42DDE3CA-12C7-4723-A249-B429799E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24739">
      <w:bodyDiv w:val="1"/>
      <w:marLeft w:val="0"/>
      <w:marRight w:val="0"/>
      <w:marTop w:val="0"/>
      <w:marBottom w:val="0"/>
      <w:divBdr>
        <w:top w:val="none" w:sz="0" w:space="0" w:color="auto"/>
        <w:left w:val="none" w:sz="0" w:space="0" w:color="auto"/>
        <w:bottom w:val="none" w:sz="0" w:space="0" w:color="auto"/>
        <w:right w:val="none" w:sz="0" w:space="0" w:color="auto"/>
      </w:divBdr>
      <w:divsChild>
        <w:div w:id="20010791">
          <w:marLeft w:val="0"/>
          <w:marRight w:val="0"/>
          <w:marTop w:val="0"/>
          <w:marBottom w:val="0"/>
          <w:divBdr>
            <w:top w:val="none" w:sz="0" w:space="0" w:color="auto"/>
            <w:left w:val="none" w:sz="0" w:space="0" w:color="auto"/>
            <w:bottom w:val="none" w:sz="0" w:space="0" w:color="auto"/>
            <w:right w:val="none" w:sz="0" w:space="0" w:color="auto"/>
          </w:divBdr>
        </w:div>
      </w:divsChild>
    </w:div>
    <w:div w:id="1065646763">
      <w:bodyDiv w:val="1"/>
      <w:marLeft w:val="0"/>
      <w:marRight w:val="0"/>
      <w:marTop w:val="0"/>
      <w:marBottom w:val="0"/>
      <w:divBdr>
        <w:top w:val="none" w:sz="0" w:space="0" w:color="auto"/>
        <w:left w:val="none" w:sz="0" w:space="0" w:color="auto"/>
        <w:bottom w:val="none" w:sz="0" w:space="0" w:color="auto"/>
        <w:right w:val="none" w:sz="0" w:space="0" w:color="auto"/>
      </w:divBdr>
    </w:div>
    <w:div w:id="1193111893">
      <w:bodyDiv w:val="1"/>
      <w:marLeft w:val="0"/>
      <w:marRight w:val="0"/>
      <w:marTop w:val="0"/>
      <w:marBottom w:val="0"/>
      <w:divBdr>
        <w:top w:val="none" w:sz="0" w:space="0" w:color="auto"/>
        <w:left w:val="none" w:sz="0" w:space="0" w:color="auto"/>
        <w:bottom w:val="none" w:sz="0" w:space="0" w:color="auto"/>
        <w:right w:val="none" w:sz="0" w:space="0" w:color="auto"/>
      </w:divBdr>
    </w:div>
    <w:div w:id="1227377288">
      <w:bodyDiv w:val="1"/>
      <w:marLeft w:val="0"/>
      <w:marRight w:val="0"/>
      <w:marTop w:val="0"/>
      <w:marBottom w:val="0"/>
      <w:divBdr>
        <w:top w:val="none" w:sz="0" w:space="0" w:color="auto"/>
        <w:left w:val="none" w:sz="0" w:space="0" w:color="auto"/>
        <w:bottom w:val="none" w:sz="0" w:space="0" w:color="auto"/>
        <w:right w:val="none" w:sz="0" w:space="0" w:color="auto"/>
      </w:divBdr>
    </w:div>
    <w:div w:id="1543513658">
      <w:bodyDiv w:val="1"/>
      <w:marLeft w:val="0"/>
      <w:marRight w:val="0"/>
      <w:marTop w:val="0"/>
      <w:marBottom w:val="0"/>
      <w:divBdr>
        <w:top w:val="none" w:sz="0" w:space="0" w:color="auto"/>
        <w:left w:val="none" w:sz="0" w:space="0" w:color="auto"/>
        <w:bottom w:val="none" w:sz="0" w:space="0" w:color="auto"/>
        <w:right w:val="none" w:sz="0" w:space="0" w:color="auto"/>
      </w:divBdr>
    </w:div>
    <w:div w:id="20628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2026-06-29T09:16:00Z</dcterms:created>
  <dcterms:modified xsi:type="dcterms:W3CDTF">2026-06-29T16:03:00Z</dcterms:modified>
</cp:coreProperties>
</file>