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3AA" w:rsidRPr="005F3B15" w:rsidRDefault="005F3B15" w:rsidP="002B0130">
      <w:pPr>
        <w:spacing w:before="100" w:beforeAutospacing="1" w:after="100" w:afterAutospacing="1" w:line="240" w:lineRule="auto"/>
        <w:outlineLvl w:val="2"/>
        <w:rPr>
          <w:rFonts w:ascii="Times New Roman" w:eastAsia="Times New Roman" w:hAnsi="Times New Roman" w:cs="Times New Roman"/>
          <w:bCs/>
          <w:sz w:val="27"/>
          <w:szCs w:val="27"/>
        </w:rPr>
      </w:pPr>
      <w:r w:rsidRPr="005F3B15">
        <w:rPr>
          <w:rFonts w:ascii="Times New Roman" w:eastAsia="Times New Roman" w:hAnsi="Times New Roman" w:cs="Times New Roman"/>
          <w:bCs/>
          <w:sz w:val="27"/>
          <w:szCs w:val="27"/>
        </w:rPr>
        <w:t>Date: 6.3.25</w:t>
      </w:r>
    </w:p>
    <w:p w:rsidR="005F3B15" w:rsidRPr="000A552F" w:rsidRDefault="000A552F" w:rsidP="000A552F">
      <w:pPr>
        <w:spacing w:before="100" w:beforeAutospacing="1" w:after="100" w:afterAutospacing="1" w:line="24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48 </w:t>
      </w:r>
      <w:r w:rsidR="005F3B15" w:rsidRPr="000A552F">
        <w:rPr>
          <w:rFonts w:ascii="Times New Roman" w:eastAsia="Times New Roman" w:hAnsi="Times New Roman" w:cs="Times New Roman"/>
          <w:bCs/>
          <w:sz w:val="27"/>
          <w:szCs w:val="27"/>
        </w:rPr>
        <w:t xml:space="preserve">/ MC / illegal robot parking at </w:t>
      </w:r>
      <w:proofErr w:type="spellStart"/>
      <w:r w:rsidR="005F3B15" w:rsidRPr="000A552F">
        <w:rPr>
          <w:rFonts w:ascii="Times New Roman" w:eastAsia="Times New Roman" w:hAnsi="Times New Roman" w:cs="Times New Roman"/>
          <w:bCs/>
          <w:sz w:val="27"/>
          <w:szCs w:val="27"/>
        </w:rPr>
        <w:t>Hutatma</w:t>
      </w:r>
      <w:proofErr w:type="spellEnd"/>
      <w:r w:rsidR="005F3B15" w:rsidRPr="000A552F">
        <w:rPr>
          <w:rFonts w:ascii="Times New Roman" w:eastAsia="Times New Roman" w:hAnsi="Times New Roman" w:cs="Times New Roman"/>
          <w:bCs/>
          <w:sz w:val="27"/>
          <w:szCs w:val="27"/>
        </w:rPr>
        <w:t xml:space="preserve"> </w:t>
      </w:r>
      <w:proofErr w:type="spellStart"/>
      <w:r w:rsidR="005F3B15" w:rsidRPr="000A552F">
        <w:rPr>
          <w:rFonts w:ascii="Times New Roman" w:eastAsia="Times New Roman" w:hAnsi="Times New Roman" w:cs="Times New Roman"/>
          <w:bCs/>
          <w:sz w:val="27"/>
          <w:szCs w:val="27"/>
        </w:rPr>
        <w:t>Chowk</w:t>
      </w:r>
      <w:proofErr w:type="spellEnd"/>
      <w:r w:rsidR="005F3B15" w:rsidRPr="000A552F">
        <w:rPr>
          <w:rFonts w:ascii="Times New Roman" w:eastAsia="Times New Roman" w:hAnsi="Times New Roman" w:cs="Times New Roman"/>
          <w:bCs/>
          <w:sz w:val="27"/>
          <w:szCs w:val="27"/>
        </w:rPr>
        <w:t xml:space="preserve"> opp. Bombay high Court/ </w:t>
      </w:r>
      <w:proofErr w:type="spellStart"/>
      <w:r w:rsidR="005F3B15" w:rsidRPr="000A552F">
        <w:rPr>
          <w:rFonts w:ascii="Times New Roman" w:eastAsia="Times New Roman" w:hAnsi="Times New Roman" w:cs="Times New Roman"/>
          <w:bCs/>
          <w:sz w:val="27"/>
          <w:szCs w:val="27"/>
        </w:rPr>
        <w:t>worli</w:t>
      </w:r>
      <w:proofErr w:type="spellEnd"/>
      <w:r w:rsidR="005F3B15" w:rsidRPr="000A552F">
        <w:rPr>
          <w:rFonts w:ascii="Times New Roman" w:eastAsia="Times New Roman" w:hAnsi="Times New Roman" w:cs="Times New Roman"/>
          <w:bCs/>
          <w:sz w:val="27"/>
          <w:szCs w:val="27"/>
        </w:rPr>
        <w:t xml:space="preserve"> </w:t>
      </w:r>
      <w:proofErr w:type="spellStart"/>
      <w:r w:rsidR="005F3B15" w:rsidRPr="000A552F">
        <w:rPr>
          <w:rFonts w:ascii="Times New Roman" w:eastAsia="Times New Roman" w:hAnsi="Times New Roman" w:cs="Times New Roman"/>
          <w:bCs/>
          <w:sz w:val="27"/>
          <w:szCs w:val="27"/>
        </w:rPr>
        <w:t>hutatma</w:t>
      </w:r>
      <w:proofErr w:type="spellEnd"/>
      <w:r w:rsidR="005F3B15" w:rsidRPr="000A552F">
        <w:rPr>
          <w:rFonts w:ascii="Times New Roman" w:eastAsia="Times New Roman" w:hAnsi="Times New Roman" w:cs="Times New Roman"/>
          <w:bCs/>
          <w:sz w:val="27"/>
          <w:szCs w:val="27"/>
        </w:rPr>
        <w:t xml:space="preserve"> robot parking folder and file </w:t>
      </w:r>
    </w:p>
    <w:p w:rsidR="000873AA" w:rsidRPr="000873AA" w:rsidRDefault="000873AA" w:rsidP="000873AA">
      <w:pPr>
        <w:spacing w:before="100" w:beforeAutospacing="1" w:after="100" w:afterAutospacing="1" w:line="240" w:lineRule="auto"/>
        <w:outlineLvl w:val="2"/>
        <w:rPr>
          <w:rFonts w:ascii="Times New Roman" w:eastAsia="Times New Roman" w:hAnsi="Times New Roman" w:cs="Times New Roman"/>
          <w:b/>
          <w:bCs/>
          <w:sz w:val="27"/>
          <w:szCs w:val="27"/>
        </w:rPr>
      </w:pPr>
      <w:r w:rsidRPr="000873AA">
        <w:rPr>
          <w:rFonts w:ascii="Times New Roman" w:eastAsia="Times New Roman" w:hAnsi="Times New Roman" w:cs="Times New Roman"/>
          <w:b/>
          <w:bCs/>
          <w:sz w:val="27"/>
          <w:szCs w:val="27"/>
        </w:rPr>
        <w:t>To,</w:t>
      </w:r>
    </w:p>
    <w:p w:rsidR="000873AA" w:rsidRPr="000873AA" w:rsidRDefault="000873AA" w:rsidP="000873AA">
      <w:pPr>
        <w:spacing w:before="100" w:beforeAutospacing="1" w:after="100" w:afterAutospacing="1" w:line="240" w:lineRule="auto"/>
        <w:rPr>
          <w:rFonts w:ascii="Times New Roman" w:eastAsia="Times New Roman" w:hAnsi="Times New Roman" w:cs="Times New Roman"/>
          <w:sz w:val="24"/>
          <w:szCs w:val="24"/>
        </w:rPr>
      </w:pPr>
      <w:r w:rsidRPr="000873AA">
        <w:rPr>
          <w:rFonts w:ascii="Times New Roman" w:eastAsia="Times New Roman" w:hAnsi="Times New Roman" w:cs="Times New Roman"/>
          <w:b/>
          <w:bCs/>
          <w:sz w:val="24"/>
          <w:szCs w:val="24"/>
        </w:rPr>
        <w:t>The Municipal Commissioner, BMC</w:t>
      </w:r>
      <w:r w:rsidRPr="000873AA">
        <w:rPr>
          <w:rFonts w:ascii="Times New Roman" w:eastAsia="Times New Roman" w:hAnsi="Times New Roman" w:cs="Times New Roman"/>
          <w:sz w:val="24"/>
          <w:szCs w:val="24"/>
        </w:rPr>
        <w:t xml:space="preserve"> : mc@mcgm.gov.in</w:t>
      </w:r>
      <w:r w:rsidRPr="000873AA">
        <w:rPr>
          <w:rFonts w:ascii="Times New Roman" w:eastAsia="Times New Roman" w:hAnsi="Times New Roman" w:cs="Times New Roman"/>
          <w:sz w:val="24"/>
          <w:szCs w:val="24"/>
        </w:rPr>
        <w:br/>
      </w:r>
      <w:proofErr w:type="spellStart"/>
      <w:r w:rsidRPr="000873AA">
        <w:rPr>
          <w:rFonts w:ascii="Times New Roman" w:eastAsia="Times New Roman" w:hAnsi="Times New Roman" w:cs="Times New Roman"/>
          <w:sz w:val="24"/>
          <w:szCs w:val="24"/>
        </w:rPr>
        <w:t>Brihanmumbai</w:t>
      </w:r>
      <w:proofErr w:type="spellEnd"/>
      <w:r w:rsidRPr="000873AA">
        <w:rPr>
          <w:rFonts w:ascii="Times New Roman" w:eastAsia="Times New Roman" w:hAnsi="Times New Roman" w:cs="Times New Roman"/>
          <w:sz w:val="24"/>
          <w:szCs w:val="24"/>
        </w:rPr>
        <w:t xml:space="preserve"> Municipal Corporation (BMC), </w:t>
      </w:r>
      <w:proofErr w:type="spellStart"/>
      <w:r w:rsidRPr="000873AA">
        <w:rPr>
          <w:rFonts w:ascii="Times New Roman" w:eastAsia="Times New Roman" w:hAnsi="Times New Roman" w:cs="Times New Roman"/>
          <w:sz w:val="24"/>
          <w:szCs w:val="24"/>
        </w:rPr>
        <w:t>Chhatrapati</w:t>
      </w:r>
      <w:proofErr w:type="spellEnd"/>
      <w:r w:rsidRPr="000873AA">
        <w:rPr>
          <w:rFonts w:ascii="Times New Roman" w:eastAsia="Times New Roman" w:hAnsi="Times New Roman" w:cs="Times New Roman"/>
          <w:sz w:val="24"/>
          <w:szCs w:val="24"/>
        </w:rPr>
        <w:t xml:space="preserve"> </w:t>
      </w:r>
      <w:proofErr w:type="spellStart"/>
      <w:r w:rsidRPr="000873AA">
        <w:rPr>
          <w:rFonts w:ascii="Times New Roman" w:eastAsia="Times New Roman" w:hAnsi="Times New Roman" w:cs="Times New Roman"/>
          <w:sz w:val="24"/>
          <w:szCs w:val="24"/>
        </w:rPr>
        <w:t>Shivaji</w:t>
      </w:r>
      <w:proofErr w:type="spellEnd"/>
      <w:r w:rsidRPr="000873AA">
        <w:rPr>
          <w:rFonts w:ascii="Times New Roman" w:eastAsia="Times New Roman" w:hAnsi="Times New Roman" w:cs="Times New Roman"/>
          <w:sz w:val="24"/>
          <w:szCs w:val="24"/>
        </w:rPr>
        <w:t xml:space="preserve"> </w:t>
      </w:r>
      <w:proofErr w:type="spellStart"/>
      <w:r w:rsidRPr="000873AA">
        <w:rPr>
          <w:rFonts w:ascii="Times New Roman" w:eastAsia="Times New Roman" w:hAnsi="Times New Roman" w:cs="Times New Roman"/>
          <w:sz w:val="24"/>
          <w:szCs w:val="24"/>
        </w:rPr>
        <w:t>Maharaj</w:t>
      </w:r>
      <w:proofErr w:type="spellEnd"/>
      <w:r w:rsidRPr="000873AA">
        <w:rPr>
          <w:rFonts w:ascii="Times New Roman" w:eastAsia="Times New Roman" w:hAnsi="Times New Roman" w:cs="Times New Roman"/>
          <w:sz w:val="24"/>
          <w:szCs w:val="24"/>
        </w:rPr>
        <w:t xml:space="preserve"> Terminus, Mumbai – 400001.</w:t>
      </w:r>
    </w:p>
    <w:p w:rsidR="000873AA" w:rsidRPr="000873AA" w:rsidRDefault="000873AA" w:rsidP="000873AA">
      <w:pPr>
        <w:spacing w:before="100" w:beforeAutospacing="1" w:after="100" w:afterAutospacing="1" w:line="240" w:lineRule="auto"/>
        <w:outlineLvl w:val="2"/>
        <w:rPr>
          <w:rFonts w:ascii="Times New Roman" w:eastAsia="Times New Roman" w:hAnsi="Times New Roman" w:cs="Times New Roman"/>
          <w:b/>
          <w:bCs/>
          <w:sz w:val="27"/>
          <w:szCs w:val="27"/>
        </w:rPr>
      </w:pPr>
      <w:r w:rsidRPr="000873AA">
        <w:rPr>
          <w:rFonts w:ascii="Times New Roman" w:eastAsia="Times New Roman" w:hAnsi="Times New Roman" w:cs="Times New Roman"/>
          <w:b/>
          <w:bCs/>
          <w:sz w:val="27"/>
          <w:szCs w:val="27"/>
        </w:rPr>
        <w:t>CC:</w:t>
      </w:r>
    </w:p>
    <w:p w:rsidR="000873AA" w:rsidRPr="00842BD1" w:rsidRDefault="000873AA" w:rsidP="00842BD1">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42BD1">
        <w:rPr>
          <w:rFonts w:ascii="Times New Roman" w:eastAsia="Times New Roman" w:hAnsi="Times New Roman" w:cs="Times New Roman"/>
          <w:b/>
          <w:bCs/>
          <w:sz w:val="24"/>
          <w:szCs w:val="24"/>
        </w:rPr>
        <w:t>Additional Municipal Commissioner (Projects), BMC</w:t>
      </w:r>
      <w:r w:rsidRPr="00842BD1">
        <w:rPr>
          <w:rFonts w:ascii="Times New Roman" w:eastAsia="Times New Roman" w:hAnsi="Times New Roman" w:cs="Times New Roman"/>
          <w:sz w:val="24"/>
          <w:szCs w:val="24"/>
        </w:rPr>
        <w:t xml:space="preserve"> : amc.projects@mcgm.gov.in</w:t>
      </w:r>
      <w:r w:rsidRPr="00842BD1">
        <w:rPr>
          <w:rFonts w:ascii="Times New Roman" w:eastAsia="Times New Roman" w:hAnsi="Times New Roman" w:cs="Times New Roman"/>
          <w:sz w:val="24"/>
          <w:szCs w:val="24"/>
        </w:rPr>
        <w:br/>
      </w:r>
      <w:r w:rsidRPr="00842BD1">
        <w:rPr>
          <w:rFonts w:ascii="Times New Roman" w:eastAsia="Times New Roman" w:hAnsi="Times New Roman" w:cs="Times New Roman"/>
          <w:b/>
          <w:bCs/>
          <w:sz w:val="24"/>
          <w:szCs w:val="24"/>
        </w:rPr>
        <w:t>ii. Chairman, Mumbai Heritage Conservation Committee (MHCC)</w:t>
      </w:r>
      <w:r w:rsidRPr="00842BD1">
        <w:rPr>
          <w:rFonts w:ascii="Times New Roman" w:eastAsia="Times New Roman" w:hAnsi="Times New Roman" w:cs="Times New Roman"/>
          <w:sz w:val="24"/>
          <w:szCs w:val="24"/>
        </w:rPr>
        <w:t xml:space="preserve"> : mhcc@mumbaiheritage.gov.in</w:t>
      </w:r>
      <w:r w:rsidRPr="00842BD1">
        <w:rPr>
          <w:rFonts w:ascii="Times New Roman" w:eastAsia="Times New Roman" w:hAnsi="Times New Roman" w:cs="Times New Roman"/>
          <w:sz w:val="24"/>
          <w:szCs w:val="24"/>
        </w:rPr>
        <w:br/>
      </w:r>
      <w:r w:rsidRPr="00842BD1">
        <w:rPr>
          <w:rFonts w:ascii="Times New Roman" w:eastAsia="Times New Roman" w:hAnsi="Times New Roman" w:cs="Times New Roman"/>
          <w:b/>
          <w:bCs/>
          <w:sz w:val="24"/>
          <w:szCs w:val="24"/>
        </w:rPr>
        <w:t>iii. Urban Development Department (UDD), Government of Maharashtra</w:t>
      </w:r>
      <w:r w:rsidRPr="00842BD1">
        <w:rPr>
          <w:rFonts w:ascii="Times New Roman" w:eastAsia="Times New Roman" w:hAnsi="Times New Roman" w:cs="Times New Roman"/>
          <w:sz w:val="24"/>
          <w:szCs w:val="24"/>
        </w:rPr>
        <w:t xml:space="preserve"> : udd-mh@mahaportal.in</w:t>
      </w:r>
      <w:r w:rsidRPr="00842BD1">
        <w:rPr>
          <w:rFonts w:ascii="Times New Roman" w:eastAsia="Times New Roman" w:hAnsi="Times New Roman" w:cs="Times New Roman"/>
          <w:sz w:val="24"/>
          <w:szCs w:val="24"/>
        </w:rPr>
        <w:br/>
      </w:r>
      <w:r w:rsidRPr="00842BD1">
        <w:rPr>
          <w:rFonts w:ascii="Times New Roman" w:eastAsia="Times New Roman" w:hAnsi="Times New Roman" w:cs="Times New Roman"/>
          <w:b/>
          <w:bCs/>
          <w:sz w:val="24"/>
          <w:szCs w:val="24"/>
        </w:rPr>
        <w:t>iv. Collector, Mumbai City</w:t>
      </w:r>
      <w:r w:rsidRPr="00842BD1">
        <w:rPr>
          <w:rFonts w:ascii="Times New Roman" w:eastAsia="Times New Roman" w:hAnsi="Times New Roman" w:cs="Times New Roman"/>
          <w:sz w:val="24"/>
          <w:szCs w:val="24"/>
        </w:rPr>
        <w:t xml:space="preserve"> : collector.mumbai-city@gov.in</w:t>
      </w:r>
      <w:r w:rsidRPr="00842BD1">
        <w:rPr>
          <w:rFonts w:ascii="Times New Roman" w:eastAsia="Times New Roman" w:hAnsi="Times New Roman" w:cs="Times New Roman"/>
          <w:sz w:val="24"/>
          <w:szCs w:val="24"/>
        </w:rPr>
        <w:br/>
      </w:r>
      <w:r w:rsidRPr="00842BD1">
        <w:rPr>
          <w:rFonts w:ascii="Times New Roman" w:eastAsia="Times New Roman" w:hAnsi="Times New Roman" w:cs="Times New Roman"/>
          <w:b/>
          <w:bCs/>
          <w:sz w:val="24"/>
          <w:szCs w:val="24"/>
        </w:rPr>
        <w:t>v. Maharashtra Pollution Control Board (MPCB)</w:t>
      </w:r>
      <w:r w:rsidRPr="00842BD1">
        <w:rPr>
          <w:rFonts w:ascii="Times New Roman" w:eastAsia="Times New Roman" w:hAnsi="Times New Roman" w:cs="Times New Roman"/>
          <w:sz w:val="24"/>
          <w:szCs w:val="24"/>
        </w:rPr>
        <w:t xml:space="preserve"> : mpcb@vsnl.net</w:t>
      </w:r>
      <w:r w:rsidRPr="00842BD1">
        <w:rPr>
          <w:rFonts w:ascii="Times New Roman" w:eastAsia="Times New Roman" w:hAnsi="Times New Roman" w:cs="Times New Roman"/>
          <w:sz w:val="24"/>
          <w:szCs w:val="24"/>
        </w:rPr>
        <w:br/>
      </w:r>
      <w:r w:rsidRPr="00842BD1">
        <w:rPr>
          <w:rFonts w:ascii="Times New Roman" w:eastAsia="Times New Roman" w:hAnsi="Times New Roman" w:cs="Times New Roman"/>
          <w:b/>
          <w:bCs/>
          <w:sz w:val="24"/>
          <w:szCs w:val="24"/>
        </w:rPr>
        <w:t>vi. Joint Commissioner of Police (Traffic), Mumbai</w:t>
      </w:r>
      <w:r w:rsidRPr="00842BD1">
        <w:rPr>
          <w:rFonts w:ascii="Times New Roman" w:eastAsia="Times New Roman" w:hAnsi="Times New Roman" w:cs="Times New Roman"/>
          <w:sz w:val="24"/>
          <w:szCs w:val="24"/>
        </w:rPr>
        <w:t xml:space="preserve"> : jcp.traffic@mahapolice.gov.in</w:t>
      </w:r>
      <w:r w:rsidRPr="00842BD1">
        <w:rPr>
          <w:rFonts w:ascii="Times New Roman" w:eastAsia="Times New Roman" w:hAnsi="Times New Roman" w:cs="Times New Roman"/>
          <w:sz w:val="24"/>
          <w:szCs w:val="24"/>
        </w:rPr>
        <w:br/>
      </w:r>
      <w:r w:rsidRPr="00842BD1">
        <w:rPr>
          <w:rFonts w:ascii="Times New Roman" w:eastAsia="Times New Roman" w:hAnsi="Times New Roman" w:cs="Times New Roman"/>
          <w:b/>
          <w:bCs/>
          <w:sz w:val="24"/>
          <w:szCs w:val="24"/>
        </w:rPr>
        <w:t>vii. Tree Authority, BMC</w:t>
      </w:r>
      <w:r w:rsidRPr="00842BD1">
        <w:rPr>
          <w:rFonts w:ascii="Times New Roman" w:eastAsia="Times New Roman" w:hAnsi="Times New Roman" w:cs="Times New Roman"/>
          <w:sz w:val="24"/>
          <w:szCs w:val="24"/>
        </w:rPr>
        <w:t xml:space="preserve"> : garden.department@mcgm.gov.in</w:t>
      </w:r>
      <w:r w:rsidRPr="00842BD1">
        <w:rPr>
          <w:rFonts w:ascii="Times New Roman" w:eastAsia="Times New Roman" w:hAnsi="Times New Roman" w:cs="Times New Roman"/>
          <w:sz w:val="24"/>
          <w:szCs w:val="24"/>
        </w:rPr>
        <w:br/>
      </w:r>
      <w:r w:rsidRPr="00842BD1">
        <w:rPr>
          <w:rFonts w:ascii="Times New Roman" w:eastAsia="Times New Roman" w:hAnsi="Times New Roman" w:cs="Times New Roman"/>
          <w:b/>
          <w:bCs/>
          <w:sz w:val="24"/>
          <w:szCs w:val="24"/>
        </w:rPr>
        <w:t>viii. Bombay High Court Administration</w:t>
      </w:r>
      <w:r w:rsidRPr="00842BD1">
        <w:rPr>
          <w:rFonts w:ascii="Times New Roman" w:eastAsia="Times New Roman" w:hAnsi="Times New Roman" w:cs="Times New Roman"/>
          <w:sz w:val="24"/>
          <w:szCs w:val="24"/>
        </w:rPr>
        <w:t xml:space="preserve"> : registrar@bombayhighcourt.nic.in</w:t>
      </w:r>
      <w:r w:rsidRPr="00842BD1">
        <w:rPr>
          <w:rFonts w:ascii="Times New Roman" w:eastAsia="Times New Roman" w:hAnsi="Times New Roman" w:cs="Times New Roman"/>
          <w:sz w:val="24"/>
          <w:szCs w:val="24"/>
        </w:rPr>
        <w:br/>
      </w:r>
      <w:r w:rsidRPr="00842BD1">
        <w:rPr>
          <w:rFonts w:ascii="Times New Roman" w:eastAsia="Times New Roman" w:hAnsi="Times New Roman" w:cs="Times New Roman"/>
          <w:b/>
          <w:bCs/>
          <w:sz w:val="24"/>
          <w:szCs w:val="24"/>
        </w:rPr>
        <w:t xml:space="preserve">ix. </w:t>
      </w:r>
      <w:proofErr w:type="spellStart"/>
      <w:r w:rsidRPr="00842BD1">
        <w:rPr>
          <w:rFonts w:ascii="Times New Roman" w:eastAsia="Times New Roman" w:hAnsi="Times New Roman" w:cs="Times New Roman"/>
          <w:b/>
          <w:bCs/>
          <w:sz w:val="24"/>
          <w:szCs w:val="24"/>
        </w:rPr>
        <w:t>Lokayukta</w:t>
      </w:r>
      <w:proofErr w:type="spellEnd"/>
      <w:r w:rsidRPr="00842BD1">
        <w:rPr>
          <w:rFonts w:ascii="Times New Roman" w:eastAsia="Times New Roman" w:hAnsi="Times New Roman" w:cs="Times New Roman"/>
          <w:b/>
          <w:bCs/>
          <w:sz w:val="24"/>
          <w:szCs w:val="24"/>
        </w:rPr>
        <w:t>, Maharashtra</w:t>
      </w:r>
      <w:r w:rsidRPr="00842BD1">
        <w:rPr>
          <w:rFonts w:ascii="Times New Roman" w:eastAsia="Times New Roman" w:hAnsi="Times New Roman" w:cs="Times New Roman"/>
          <w:sz w:val="24"/>
          <w:szCs w:val="24"/>
        </w:rPr>
        <w:t xml:space="preserve"> : lokayukta@maharashtra.gov.in</w:t>
      </w:r>
      <w:r w:rsidRPr="00842BD1">
        <w:rPr>
          <w:rFonts w:ascii="Times New Roman" w:eastAsia="Times New Roman" w:hAnsi="Times New Roman" w:cs="Times New Roman"/>
          <w:sz w:val="24"/>
          <w:szCs w:val="24"/>
        </w:rPr>
        <w:br/>
      </w:r>
      <w:r w:rsidRPr="00842BD1">
        <w:rPr>
          <w:rFonts w:ascii="Times New Roman" w:eastAsia="Times New Roman" w:hAnsi="Times New Roman" w:cs="Times New Roman"/>
          <w:b/>
          <w:bCs/>
          <w:sz w:val="24"/>
          <w:szCs w:val="24"/>
        </w:rPr>
        <w:t>x. Anti-Corruption Bureau (ACB), Maharashtra</w:t>
      </w:r>
      <w:r w:rsidRPr="00842BD1">
        <w:rPr>
          <w:rFonts w:ascii="Times New Roman" w:eastAsia="Times New Roman" w:hAnsi="Times New Roman" w:cs="Times New Roman"/>
          <w:sz w:val="24"/>
          <w:szCs w:val="24"/>
        </w:rPr>
        <w:t xml:space="preserve"> : acb@mahapolice.gov.in</w:t>
      </w:r>
      <w:r w:rsidRPr="00842BD1">
        <w:rPr>
          <w:rFonts w:ascii="Times New Roman" w:eastAsia="Times New Roman" w:hAnsi="Times New Roman" w:cs="Times New Roman"/>
          <w:sz w:val="24"/>
          <w:szCs w:val="24"/>
        </w:rPr>
        <w:br/>
      </w:r>
      <w:r w:rsidRPr="00842BD1">
        <w:rPr>
          <w:rFonts w:ascii="Times New Roman" w:eastAsia="Times New Roman" w:hAnsi="Times New Roman" w:cs="Times New Roman"/>
          <w:b/>
          <w:bCs/>
          <w:sz w:val="24"/>
          <w:szCs w:val="24"/>
        </w:rPr>
        <w:t>xi. Chief Vigilance Officer (CVO), BMC</w:t>
      </w:r>
      <w:r w:rsidRPr="00842BD1">
        <w:rPr>
          <w:rFonts w:ascii="Times New Roman" w:eastAsia="Times New Roman" w:hAnsi="Times New Roman" w:cs="Times New Roman"/>
          <w:sz w:val="24"/>
          <w:szCs w:val="24"/>
        </w:rPr>
        <w:t xml:space="preserve"> : </w:t>
      </w:r>
      <w:hyperlink r:id="rId7" w:history="1">
        <w:r w:rsidR="00842BD1" w:rsidRPr="00DB365E">
          <w:rPr>
            <w:rStyle w:val="Hyperlink"/>
            <w:rFonts w:ascii="Times New Roman" w:eastAsia="Times New Roman" w:hAnsi="Times New Roman" w:cs="Times New Roman"/>
            <w:sz w:val="24"/>
            <w:szCs w:val="24"/>
          </w:rPr>
          <w:t>cvo@mcgm.gov.in</w:t>
        </w:r>
      </w:hyperlink>
    </w:p>
    <w:p w:rsidR="00842BD1" w:rsidRDefault="00F347F4" w:rsidP="00842BD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DCP zone1</w:t>
      </w:r>
    </w:p>
    <w:p w:rsidR="00F347F4" w:rsidRDefault="00F347F4" w:rsidP="00842BD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Addl </w:t>
      </w:r>
      <w:proofErr w:type="spellStart"/>
      <w:r>
        <w:rPr>
          <w:rFonts w:ascii="Times New Roman" w:eastAsia="Times New Roman" w:hAnsi="Times New Roman" w:cs="Times New Roman"/>
          <w:sz w:val="24"/>
          <w:szCs w:val="24"/>
        </w:rPr>
        <w:t>Cp</w:t>
      </w:r>
      <w:proofErr w:type="spellEnd"/>
      <w:r>
        <w:rPr>
          <w:rFonts w:ascii="Times New Roman" w:eastAsia="Times New Roman" w:hAnsi="Times New Roman" w:cs="Times New Roman"/>
          <w:sz w:val="24"/>
          <w:szCs w:val="24"/>
        </w:rPr>
        <w:t xml:space="preserve"> south region</w:t>
      </w:r>
    </w:p>
    <w:p w:rsidR="00F347F4" w:rsidRPr="00842BD1" w:rsidRDefault="00F347F4" w:rsidP="00E8288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above two officers shall take action </w:t>
      </w:r>
      <w:r w:rsidR="00E8288C">
        <w:rPr>
          <w:rFonts w:ascii="Times New Roman" w:eastAsia="Times New Roman" w:hAnsi="Times New Roman" w:cs="Times New Roman"/>
          <w:sz w:val="24"/>
          <w:szCs w:val="24"/>
        </w:rPr>
        <w:t xml:space="preserve">under IPC </w:t>
      </w:r>
      <w:r>
        <w:rPr>
          <w:rFonts w:ascii="Times New Roman" w:eastAsia="Times New Roman" w:hAnsi="Times New Roman" w:cs="Times New Roman"/>
          <w:sz w:val="24"/>
          <w:szCs w:val="24"/>
        </w:rPr>
        <w:t xml:space="preserve">for playing mischief with road and endangering life of the citizens </w:t>
      </w:r>
      <w:bookmarkStart w:id="0" w:name="_GoBack"/>
      <w:bookmarkEnd w:id="0"/>
    </w:p>
    <w:p w:rsidR="000873AA" w:rsidRPr="000873AA" w:rsidRDefault="000873AA" w:rsidP="000873AA">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0873AA">
        <w:rPr>
          <w:rFonts w:ascii="Times New Roman" w:eastAsia="Times New Roman" w:hAnsi="Times New Roman" w:cs="Times New Roman"/>
          <w:b/>
          <w:bCs/>
          <w:sz w:val="27"/>
          <w:szCs w:val="27"/>
        </w:rPr>
        <w:t xml:space="preserve">Subject: </w:t>
      </w:r>
      <w:r w:rsidRPr="000873AA">
        <w:rPr>
          <w:rFonts w:ascii="Times New Roman" w:eastAsia="Times New Roman" w:hAnsi="Times New Roman" w:cs="Times New Roman"/>
          <w:b/>
          <w:bCs/>
          <w:i/>
          <w:iCs/>
          <w:sz w:val="27"/>
          <w:szCs w:val="27"/>
        </w:rPr>
        <w:t>Objection to Robotic Parking Opp. Bombay High Court – Illegalities, Irregularities, Misinformation &amp; Tender Manipulation</w:t>
      </w:r>
    </w:p>
    <w:p w:rsidR="000873AA" w:rsidRPr="000873AA" w:rsidRDefault="000873AA" w:rsidP="000873AA">
      <w:pPr>
        <w:spacing w:before="100" w:beforeAutospacing="1" w:after="100" w:afterAutospacing="1" w:line="240" w:lineRule="auto"/>
        <w:jc w:val="both"/>
        <w:rPr>
          <w:rFonts w:ascii="Times New Roman" w:eastAsia="Times New Roman" w:hAnsi="Times New Roman" w:cs="Times New Roman"/>
          <w:sz w:val="24"/>
          <w:szCs w:val="24"/>
        </w:rPr>
      </w:pPr>
      <w:r w:rsidRPr="000873AA">
        <w:rPr>
          <w:rFonts w:ascii="Times New Roman" w:eastAsia="Times New Roman" w:hAnsi="Times New Roman" w:cs="Times New Roman"/>
          <w:b/>
          <w:bCs/>
          <w:sz w:val="24"/>
          <w:szCs w:val="24"/>
        </w:rPr>
        <w:t>Respected Sir/Madam,</w:t>
      </w:r>
    </w:p>
    <w:p w:rsidR="000873AA" w:rsidRPr="000873AA" w:rsidRDefault="000873AA" w:rsidP="000873AA">
      <w:pPr>
        <w:spacing w:before="100" w:beforeAutospacing="1" w:after="100" w:afterAutospacing="1" w:line="240" w:lineRule="auto"/>
        <w:jc w:val="both"/>
        <w:outlineLvl w:val="2"/>
        <w:rPr>
          <w:rFonts w:ascii="Times New Roman" w:eastAsia="Times New Roman" w:hAnsi="Times New Roman" w:cs="Times New Roman"/>
          <w:b/>
          <w:bCs/>
          <w:sz w:val="27"/>
          <w:szCs w:val="27"/>
          <w:u w:val="single"/>
        </w:rPr>
      </w:pPr>
      <w:r w:rsidRPr="00755DA9">
        <w:rPr>
          <w:rFonts w:ascii="Times New Roman" w:eastAsia="Times New Roman" w:hAnsi="Times New Roman" w:cs="Times New Roman"/>
          <w:b/>
          <w:bCs/>
          <w:i/>
          <w:iCs/>
          <w:sz w:val="27"/>
          <w:szCs w:val="27"/>
          <w:u w:val="single"/>
        </w:rPr>
        <w:t>1. Illegalities and Irregularities in Robotic Parking Projects</w:t>
      </w:r>
    </w:p>
    <w:p w:rsidR="00AD2FDA" w:rsidRDefault="000873AA" w:rsidP="000873AA">
      <w:pPr>
        <w:spacing w:before="100" w:beforeAutospacing="1" w:after="100" w:afterAutospacing="1" w:line="240" w:lineRule="auto"/>
        <w:jc w:val="both"/>
        <w:rPr>
          <w:rFonts w:ascii="Times New Roman" w:eastAsia="Times New Roman" w:hAnsi="Times New Roman" w:cs="Times New Roman"/>
          <w:sz w:val="24"/>
          <w:szCs w:val="24"/>
        </w:rPr>
      </w:pPr>
      <w:r w:rsidRPr="000873AA">
        <w:rPr>
          <w:rFonts w:ascii="Times New Roman" w:eastAsia="Times New Roman" w:hAnsi="Times New Roman" w:cs="Times New Roman"/>
          <w:sz w:val="24"/>
          <w:szCs w:val="24"/>
        </w:rPr>
        <w:lastRenderedPageBreak/>
        <w:t xml:space="preserve">It has been observed that every robotic parking project sanctioned by the BMC has involved illegal approvals, procedural irregularities, and misinformation. The same pattern is evident in this project: </w:t>
      </w:r>
    </w:p>
    <w:p w:rsidR="00AD2FDA" w:rsidRPr="00AD2FDA" w:rsidRDefault="000873AA" w:rsidP="00AD2FDA">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AD2FDA">
        <w:rPr>
          <w:rFonts w:ascii="Times New Roman" w:eastAsia="Times New Roman" w:hAnsi="Times New Roman" w:cs="Times New Roman"/>
          <w:b/>
          <w:bCs/>
          <w:sz w:val="24"/>
          <w:szCs w:val="24"/>
        </w:rPr>
        <w:t>False Justification for Need:</w:t>
      </w:r>
      <w:r w:rsidRPr="00AD2FDA">
        <w:rPr>
          <w:rFonts w:ascii="Times New Roman" w:eastAsia="Times New Roman" w:hAnsi="Times New Roman" w:cs="Times New Roman"/>
          <w:sz w:val="24"/>
          <w:szCs w:val="24"/>
        </w:rPr>
        <w:t xml:space="preserve"> No genuine parking demand or feasibility study has been conducted or made publicly available. The approvals appear to be based on fabricated or undisclosed data.</w:t>
      </w:r>
    </w:p>
    <w:p w:rsidR="00AD2FDA" w:rsidRDefault="00AD2FDA" w:rsidP="00AD2FDA">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Incorrect </w:t>
      </w:r>
      <w:r w:rsidR="000873AA" w:rsidRPr="00AD2FDA">
        <w:rPr>
          <w:rFonts w:ascii="Times New Roman" w:eastAsia="Times New Roman" w:hAnsi="Times New Roman" w:cs="Times New Roman"/>
          <w:b/>
          <w:bCs/>
          <w:sz w:val="24"/>
          <w:szCs w:val="24"/>
        </w:rPr>
        <w:t>Traffic Studies:</w:t>
      </w:r>
      <w:r w:rsidR="000873AA" w:rsidRPr="00AD2FDA">
        <w:rPr>
          <w:rFonts w:ascii="Times New Roman" w:eastAsia="Times New Roman" w:hAnsi="Times New Roman" w:cs="Times New Roman"/>
          <w:sz w:val="24"/>
          <w:szCs w:val="24"/>
        </w:rPr>
        <w:t xml:space="preserve"> No independent, peer-reviewed traffic impact study has been published to justify how this project will ease congestion. </w:t>
      </w:r>
    </w:p>
    <w:p w:rsidR="000873AA" w:rsidRDefault="000873AA" w:rsidP="00AD2FDA">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AD2FDA">
        <w:rPr>
          <w:rFonts w:ascii="Times New Roman" w:eastAsia="Times New Roman" w:hAnsi="Times New Roman" w:cs="Times New Roman"/>
          <w:b/>
          <w:bCs/>
          <w:sz w:val="24"/>
          <w:szCs w:val="24"/>
        </w:rPr>
        <w:t>Concealment of Key Facts:</w:t>
      </w:r>
      <w:r w:rsidRPr="00AD2FDA">
        <w:rPr>
          <w:rFonts w:ascii="Times New Roman" w:eastAsia="Times New Roman" w:hAnsi="Times New Roman" w:cs="Times New Roman"/>
          <w:sz w:val="24"/>
          <w:szCs w:val="24"/>
        </w:rPr>
        <w:t xml:space="preserve"> Heritage restrictions, legal requirements, and environmental impacts have been intentionally ignored to push this project forward. It is evident that the Municipal Commissioner (MC) and Additional Municipal Commissioner (Addl. MC) have sanctioned this project based on misleading information, arbitrary decision-making, and non-compliance with legal procedures, thereby causing wrongful loss of taxpayers' money. These actions warrant an immediate investigation.</w:t>
      </w:r>
    </w:p>
    <w:p w:rsidR="00842BD1" w:rsidRPr="00AD2FDA" w:rsidRDefault="00842BD1" w:rsidP="00AD2FDA">
      <w:pPr>
        <w:pStyle w:val="ListParagraph"/>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Traffic island:</w:t>
      </w:r>
      <w:r>
        <w:rPr>
          <w:rFonts w:ascii="Times New Roman" w:eastAsia="Times New Roman" w:hAnsi="Times New Roman" w:cs="Times New Roman"/>
          <w:sz w:val="24"/>
          <w:szCs w:val="24"/>
        </w:rPr>
        <w:t xml:space="preserve"> the BMC shall also clarify the sections and provision of law relied upon to misuse the road space / traffic island for converting the same into robot parking. </w:t>
      </w:r>
    </w:p>
    <w:p w:rsidR="000873AA" w:rsidRPr="000873AA" w:rsidRDefault="000873AA" w:rsidP="000873AA">
      <w:pPr>
        <w:spacing w:before="100" w:beforeAutospacing="1" w:after="100" w:afterAutospacing="1" w:line="240" w:lineRule="auto"/>
        <w:jc w:val="both"/>
        <w:outlineLvl w:val="2"/>
        <w:rPr>
          <w:rFonts w:ascii="Times New Roman" w:eastAsia="Times New Roman" w:hAnsi="Times New Roman" w:cs="Times New Roman"/>
          <w:b/>
          <w:bCs/>
          <w:sz w:val="27"/>
          <w:szCs w:val="27"/>
          <w:u w:val="single"/>
        </w:rPr>
      </w:pPr>
      <w:r w:rsidRPr="00755DA9">
        <w:rPr>
          <w:rFonts w:ascii="Times New Roman" w:eastAsia="Times New Roman" w:hAnsi="Times New Roman" w:cs="Times New Roman"/>
          <w:b/>
          <w:bCs/>
          <w:i/>
          <w:iCs/>
          <w:sz w:val="27"/>
          <w:szCs w:val="27"/>
          <w:u w:val="single"/>
        </w:rPr>
        <w:t>2. Illegalities in the Approval Process – Missing Mandatory No Objection Certificates (NOCs)</w:t>
      </w:r>
    </w:p>
    <w:p w:rsidR="00F64F92" w:rsidRDefault="000873AA" w:rsidP="000873AA">
      <w:pPr>
        <w:spacing w:before="100" w:beforeAutospacing="1" w:after="100" w:afterAutospacing="1" w:line="240" w:lineRule="auto"/>
        <w:jc w:val="both"/>
        <w:rPr>
          <w:rFonts w:ascii="Times New Roman" w:eastAsia="Times New Roman" w:hAnsi="Times New Roman" w:cs="Times New Roman"/>
          <w:sz w:val="24"/>
          <w:szCs w:val="24"/>
        </w:rPr>
      </w:pPr>
      <w:r w:rsidRPr="000873AA">
        <w:rPr>
          <w:rFonts w:ascii="Times New Roman" w:eastAsia="Times New Roman" w:hAnsi="Times New Roman" w:cs="Times New Roman"/>
          <w:sz w:val="24"/>
          <w:szCs w:val="24"/>
        </w:rPr>
        <w:t xml:space="preserve">The project has been undertaken without securing essential approvals as mandated by law. The following permissions have not been obtained: </w:t>
      </w:r>
    </w:p>
    <w:p w:rsidR="00F64F92" w:rsidRPr="00F64F92" w:rsidRDefault="000873AA" w:rsidP="00F64F92">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F64F92">
        <w:rPr>
          <w:rFonts w:ascii="Times New Roman" w:eastAsia="Times New Roman" w:hAnsi="Times New Roman" w:cs="Times New Roman"/>
          <w:b/>
          <w:bCs/>
          <w:sz w:val="24"/>
          <w:szCs w:val="24"/>
        </w:rPr>
        <w:t>Mumbai Heritage Conservation Committee (MHCC):</w:t>
      </w:r>
      <w:r w:rsidRPr="00F64F92">
        <w:rPr>
          <w:rFonts w:ascii="Times New Roman" w:eastAsia="Times New Roman" w:hAnsi="Times New Roman" w:cs="Times New Roman"/>
          <w:sz w:val="24"/>
          <w:szCs w:val="24"/>
        </w:rPr>
        <w:t xml:space="preserve"> No approval for development in the Grade I heritage zone. </w:t>
      </w:r>
    </w:p>
    <w:p w:rsidR="00F64F92" w:rsidRDefault="000873AA" w:rsidP="00F64F92">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F64F92">
        <w:rPr>
          <w:rFonts w:ascii="Times New Roman" w:eastAsia="Times New Roman" w:hAnsi="Times New Roman" w:cs="Times New Roman"/>
          <w:b/>
          <w:bCs/>
          <w:sz w:val="24"/>
          <w:szCs w:val="24"/>
        </w:rPr>
        <w:t>Urban Development Department (UDD), Maharashtra:</w:t>
      </w:r>
      <w:r w:rsidRPr="00F64F92">
        <w:rPr>
          <w:rFonts w:ascii="Times New Roman" w:eastAsia="Times New Roman" w:hAnsi="Times New Roman" w:cs="Times New Roman"/>
          <w:sz w:val="24"/>
          <w:szCs w:val="24"/>
        </w:rPr>
        <w:t xml:space="preserve"> No clearance for land-use change under DCPR 2034. </w:t>
      </w:r>
    </w:p>
    <w:p w:rsidR="00F64F92" w:rsidRDefault="000873AA" w:rsidP="00F64F92">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F64F92">
        <w:rPr>
          <w:rFonts w:ascii="Times New Roman" w:eastAsia="Times New Roman" w:hAnsi="Times New Roman" w:cs="Times New Roman"/>
          <w:b/>
          <w:bCs/>
          <w:sz w:val="24"/>
          <w:szCs w:val="24"/>
        </w:rPr>
        <w:t>Collector’s Office:</w:t>
      </w:r>
      <w:r w:rsidRPr="00F64F92">
        <w:rPr>
          <w:rFonts w:ascii="Times New Roman" w:eastAsia="Times New Roman" w:hAnsi="Times New Roman" w:cs="Times New Roman"/>
          <w:sz w:val="24"/>
          <w:szCs w:val="24"/>
        </w:rPr>
        <w:t xml:space="preserve"> No legal approval for land allocation. </w:t>
      </w:r>
    </w:p>
    <w:p w:rsidR="00F64F92" w:rsidRDefault="000873AA" w:rsidP="00F64F92">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F64F92">
        <w:rPr>
          <w:rFonts w:ascii="Times New Roman" w:eastAsia="Times New Roman" w:hAnsi="Times New Roman" w:cs="Times New Roman"/>
          <w:b/>
          <w:bCs/>
          <w:sz w:val="24"/>
          <w:szCs w:val="24"/>
        </w:rPr>
        <w:t>Maharashtra Pollution Control Board (MPCB):</w:t>
      </w:r>
      <w:r w:rsidRPr="00F64F92">
        <w:rPr>
          <w:rFonts w:ascii="Times New Roman" w:eastAsia="Times New Roman" w:hAnsi="Times New Roman" w:cs="Times New Roman"/>
          <w:sz w:val="24"/>
          <w:szCs w:val="24"/>
        </w:rPr>
        <w:t xml:space="preserve"> No Environmental Impact Assessment (EIA) conducted. </w:t>
      </w:r>
    </w:p>
    <w:p w:rsidR="00F64F92" w:rsidRDefault="000873AA" w:rsidP="00F64F92">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F64F92">
        <w:rPr>
          <w:rFonts w:ascii="Times New Roman" w:eastAsia="Times New Roman" w:hAnsi="Times New Roman" w:cs="Times New Roman"/>
          <w:b/>
          <w:bCs/>
          <w:sz w:val="24"/>
          <w:szCs w:val="24"/>
        </w:rPr>
        <w:t>Mumbai Traffic Police / Traffic Planning Department:</w:t>
      </w:r>
      <w:r w:rsidRPr="00F64F92">
        <w:rPr>
          <w:rFonts w:ascii="Times New Roman" w:eastAsia="Times New Roman" w:hAnsi="Times New Roman" w:cs="Times New Roman"/>
          <w:sz w:val="24"/>
          <w:szCs w:val="24"/>
        </w:rPr>
        <w:t xml:space="preserve"> No detailed traffic impact study conducted. </w:t>
      </w:r>
    </w:p>
    <w:p w:rsidR="000873AA" w:rsidRPr="00F64F92" w:rsidRDefault="000873AA" w:rsidP="00F64F92">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F64F92">
        <w:rPr>
          <w:rFonts w:ascii="Times New Roman" w:eastAsia="Times New Roman" w:hAnsi="Times New Roman" w:cs="Times New Roman"/>
          <w:b/>
          <w:bCs/>
          <w:sz w:val="24"/>
          <w:szCs w:val="24"/>
        </w:rPr>
        <w:t>Tree Authority, BMC:</w:t>
      </w:r>
      <w:r w:rsidRPr="00F64F92">
        <w:rPr>
          <w:rFonts w:ascii="Times New Roman" w:eastAsia="Times New Roman" w:hAnsi="Times New Roman" w:cs="Times New Roman"/>
          <w:sz w:val="24"/>
          <w:szCs w:val="24"/>
        </w:rPr>
        <w:t xml:space="preserve"> No public notification issued for tree cutting or relocation. These omissions are not just irregularities but outright violations of the law, making the project illegal.</w:t>
      </w:r>
    </w:p>
    <w:p w:rsidR="000873AA" w:rsidRPr="000873AA" w:rsidRDefault="000873AA" w:rsidP="000873AA">
      <w:pPr>
        <w:spacing w:before="100" w:beforeAutospacing="1" w:after="100" w:afterAutospacing="1" w:line="240" w:lineRule="auto"/>
        <w:jc w:val="both"/>
        <w:outlineLvl w:val="2"/>
        <w:rPr>
          <w:rFonts w:ascii="Times New Roman" w:eastAsia="Times New Roman" w:hAnsi="Times New Roman" w:cs="Times New Roman"/>
          <w:b/>
          <w:bCs/>
          <w:sz w:val="27"/>
          <w:szCs w:val="27"/>
          <w:u w:val="single"/>
        </w:rPr>
      </w:pPr>
      <w:r w:rsidRPr="00E66111">
        <w:rPr>
          <w:rFonts w:ascii="Times New Roman" w:eastAsia="Times New Roman" w:hAnsi="Times New Roman" w:cs="Times New Roman"/>
          <w:b/>
          <w:bCs/>
          <w:i/>
          <w:iCs/>
          <w:sz w:val="27"/>
          <w:szCs w:val="27"/>
          <w:u w:val="single"/>
        </w:rPr>
        <w:t>3. Tender Process Manipulation and Financial Irregularities</w:t>
      </w:r>
    </w:p>
    <w:p w:rsidR="002C1B9A" w:rsidRDefault="000873AA" w:rsidP="000873AA">
      <w:pPr>
        <w:spacing w:before="100" w:beforeAutospacing="1" w:after="100" w:afterAutospacing="1" w:line="240" w:lineRule="auto"/>
        <w:jc w:val="both"/>
        <w:rPr>
          <w:rFonts w:ascii="Times New Roman" w:eastAsia="Times New Roman" w:hAnsi="Times New Roman" w:cs="Times New Roman"/>
          <w:sz w:val="24"/>
          <w:szCs w:val="24"/>
        </w:rPr>
      </w:pPr>
      <w:r w:rsidRPr="000873AA">
        <w:rPr>
          <w:rFonts w:ascii="Times New Roman" w:eastAsia="Times New Roman" w:hAnsi="Times New Roman" w:cs="Times New Roman"/>
          <w:sz w:val="24"/>
          <w:szCs w:val="24"/>
        </w:rPr>
        <w:t xml:space="preserve">There are serious illegalities and procedural violations in the tendering process, including: </w:t>
      </w:r>
    </w:p>
    <w:p w:rsidR="002C1B9A" w:rsidRPr="002C1B9A" w:rsidRDefault="000873AA" w:rsidP="002C1B9A">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2C1B9A">
        <w:rPr>
          <w:rFonts w:ascii="Times New Roman" w:eastAsia="Times New Roman" w:hAnsi="Times New Roman" w:cs="Times New Roman"/>
          <w:b/>
          <w:bCs/>
          <w:sz w:val="24"/>
          <w:szCs w:val="24"/>
        </w:rPr>
        <w:t>Restricted Competition:</w:t>
      </w:r>
      <w:r w:rsidRPr="002C1B9A">
        <w:rPr>
          <w:rFonts w:ascii="Times New Roman" w:eastAsia="Times New Roman" w:hAnsi="Times New Roman" w:cs="Times New Roman"/>
          <w:sz w:val="24"/>
          <w:szCs w:val="24"/>
        </w:rPr>
        <w:t xml:space="preserve"> The eligibility criteria were structured to favor preselected bidders, eliminating fair competition. </w:t>
      </w:r>
    </w:p>
    <w:p w:rsidR="002C1B9A" w:rsidRPr="002C1B9A" w:rsidRDefault="000873AA" w:rsidP="002C1B9A">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2C1B9A">
        <w:rPr>
          <w:rFonts w:ascii="Times New Roman" w:eastAsia="Times New Roman" w:hAnsi="Times New Roman" w:cs="Times New Roman"/>
          <w:b/>
          <w:bCs/>
          <w:sz w:val="24"/>
          <w:szCs w:val="24"/>
        </w:rPr>
        <w:t>Lack of Transparency:</w:t>
      </w:r>
      <w:r w:rsidRPr="002C1B9A">
        <w:rPr>
          <w:rFonts w:ascii="Times New Roman" w:eastAsia="Times New Roman" w:hAnsi="Times New Roman" w:cs="Times New Roman"/>
          <w:sz w:val="24"/>
          <w:szCs w:val="24"/>
        </w:rPr>
        <w:t xml:space="preserve"> The project details, estimated costs, and tendering process have not been publicly disclosed, violating Section 4 of the RTI Act, 2005. </w:t>
      </w:r>
    </w:p>
    <w:p w:rsidR="002C1B9A" w:rsidRPr="002C1B9A" w:rsidRDefault="000873AA" w:rsidP="002C1B9A">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2C1B9A">
        <w:rPr>
          <w:rFonts w:ascii="Times New Roman" w:eastAsia="Times New Roman" w:hAnsi="Times New Roman" w:cs="Times New Roman"/>
          <w:b/>
          <w:bCs/>
          <w:sz w:val="24"/>
          <w:szCs w:val="24"/>
        </w:rPr>
        <w:lastRenderedPageBreak/>
        <w:t>No Competitive Bidding:</w:t>
      </w:r>
      <w:r w:rsidRPr="002C1B9A">
        <w:rPr>
          <w:rFonts w:ascii="Times New Roman" w:eastAsia="Times New Roman" w:hAnsi="Times New Roman" w:cs="Times New Roman"/>
          <w:sz w:val="24"/>
          <w:szCs w:val="24"/>
        </w:rPr>
        <w:t xml:space="preserve"> No genuine competitive process appears to have been followed. </w:t>
      </w:r>
    </w:p>
    <w:p w:rsidR="000873AA" w:rsidRPr="002C1B9A" w:rsidRDefault="000873AA" w:rsidP="002C1B9A">
      <w:pPr>
        <w:pStyle w:val="ListParagraph"/>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2C1B9A">
        <w:rPr>
          <w:rFonts w:ascii="Times New Roman" w:eastAsia="Times New Roman" w:hAnsi="Times New Roman" w:cs="Times New Roman"/>
          <w:b/>
          <w:bCs/>
          <w:sz w:val="24"/>
          <w:szCs w:val="24"/>
        </w:rPr>
        <w:t>Inflated Costs:</w:t>
      </w:r>
      <w:r w:rsidRPr="002C1B9A">
        <w:rPr>
          <w:rFonts w:ascii="Times New Roman" w:eastAsia="Times New Roman" w:hAnsi="Times New Roman" w:cs="Times New Roman"/>
          <w:sz w:val="24"/>
          <w:szCs w:val="24"/>
        </w:rPr>
        <w:t xml:space="preserve"> The project cost is artificially inflated, indicating financial mismanagement and possible corruption. This requires an immediate criminal investigation</w:t>
      </w:r>
      <w:r w:rsidR="00A438F6" w:rsidRPr="002C1B9A">
        <w:rPr>
          <w:rFonts w:ascii="Times New Roman" w:eastAsia="Times New Roman" w:hAnsi="Times New Roman" w:cs="Times New Roman"/>
          <w:sz w:val="24"/>
          <w:szCs w:val="24"/>
        </w:rPr>
        <w:t>.</w:t>
      </w:r>
    </w:p>
    <w:p w:rsidR="000873AA" w:rsidRPr="000873AA" w:rsidRDefault="000873AA" w:rsidP="000873AA">
      <w:pPr>
        <w:spacing w:before="100" w:beforeAutospacing="1" w:after="100" w:afterAutospacing="1" w:line="240" w:lineRule="auto"/>
        <w:jc w:val="both"/>
        <w:outlineLvl w:val="2"/>
        <w:rPr>
          <w:rFonts w:ascii="Times New Roman" w:eastAsia="Times New Roman" w:hAnsi="Times New Roman" w:cs="Times New Roman"/>
          <w:b/>
          <w:bCs/>
          <w:sz w:val="27"/>
          <w:szCs w:val="27"/>
          <w:u w:val="single"/>
        </w:rPr>
      </w:pPr>
      <w:r w:rsidRPr="00E66111">
        <w:rPr>
          <w:rFonts w:ascii="Times New Roman" w:eastAsia="Times New Roman" w:hAnsi="Times New Roman" w:cs="Times New Roman"/>
          <w:b/>
          <w:bCs/>
          <w:i/>
          <w:iCs/>
          <w:sz w:val="27"/>
          <w:szCs w:val="27"/>
          <w:u w:val="single"/>
        </w:rPr>
        <w:t>4. Demand for Names of Responsible Officers</w:t>
      </w:r>
    </w:p>
    <w:p w:rsidR="00F374BD" w:rsidRDefault="000873AA" w:rsidP="000873AA">
      <w:pPr>
        <w:spacing w:before="100" w:beforeAutospacing="1" w:after="100" w:afterAutospacing="1" w:line="240" w:lineRule="auto"/>
        <w:jc w:val="both"/>
        <w:rPr>
          <w:rFonts w:ascii="Times New Roman" w:eastAsia="Times New Roman" w:hAnsi="Times New Roman" w:cs="Times New Roman"/>
          <w:sz w:val="24"/>
          <w:szCs w:val="24"/>
        </w:rPr>
      </w:pPr>
      <w:r w:rsidRPr="000873AA">
        <w:rPr>
          <w:rFonts w:ascii="Times New Roman" w:eastAsia="Times New Roman" w:hAnsi="Times New Roman" w:cs="Times New Roman"/>
          <w:sz w:val="24"/>
          <w:szCs w:val="24"/>
        </w:rPr>
        <w:t xml:space="preserve">I formally request details of all officers involved in approving and facilitating this illegal project, including: </w:t>
      </w:r>
    </w:p>
    <w:p w:rsidR="00F374BD" w:rsidRPr="00F374BD" w:rsidRDefault="000873AA" w:rsidP="00F374BD">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F374BD">
        <w:rPr>
          <w:rFonts w:ascii="Times New Roman" w:eastAsia="Times New Roman" w:hAnsi="Times New Roman" w:cs="Times New Roman"/>
          <w:b/>
          <w:bCs/>
          <w:sz w:val="24"/>
          <w:szCs w:val="24"/>
        </w:rPr>
        <w:t>Names, designations, and departments of officials who sanctioned this project without obtaining necessary NOCs.</w:t>
      </w:r>
      <w:r w:rsidRPr="00F374BD">
        <w:rPr>
          <w:rFonts w:ascii="Times New Roman" w:eastAsia="Times New Roman" w:hAnsi="Times New Roman" w:cs="Times New Roman"/>
          <w:sz w:val="24"/>
          <w:szCs w:val="24"/>
        </w:rPr>
        <w:t xml:space="preserve"> </w:t>
      </w:r>
    </w:p>
    <w:p w:rsidR="00F374BD" w:rsidRDefault="000873AA" w:rsidP="00F374BD">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F374BD">
        <w:rPr>
          <w:rFonts w:ascii="Times New Roman" w:eastAsia="Times New Roman" w:hAnsi="Times New Roman" w:cs="Times New Roman"/>
          <w:b/>
          <w:bCs/>
          <w:sz w:val="24"/>
          <w:szCs w:val="24"/>
        </w:rPr>
        <w:t>A list of officers who were part of the tendering process, signed contracts, or facilitated the bidding.</w:t>
      </w:r>
      <w:r w:rsidRPr="00F374BD">
        <w:rPr>
          <w:rFonts w:ascii="Times New Roman" w:eastAsia="Times New Roman" w:hAnsi="Times New Roman" w:cs="Times New Roman"/>
          <w:sz w:val="24"/>
          <w:szCs w:val="24"/>
        </w:rPr>
        <w:t xml:space="preserve"> </w:t>
      </w:r>
    </w:p>
    <w:p w:rsidR="00F374BD" w:rsidRDefault="000873AA" w:rsidP="00F374BD">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F374BD">
        <w:rPr>
          <w:rFonts w:ascii="Times New Roman" w:eastAsia="Times New Roman" w:hAnsi="Times New Roman" w:cs="Times New Roman"/>
          <w:b/>
          <w:bCs/>
          <w:sz w:val="24"/>
          <w:szCs w:val="24"/>
        </w:rPr>
        <w:t>The names of private firms or individuals awarded the tender, along with their financial credentials and past project records.</w:t>
      </w:r>
      <w:r w:rsidRPr="00F374BD">
        <w:rPr>
          <w:rFonts w:ascii="Times New Roman" w:eastAsia="Times New Roman" w:hAnsi="Times New Roman" w:cs="Times New Roman"/>
          <w:sz w:val="24"/>
          <w:szCs w:val="24"/>
        </w:rPr>
        <w:t xml:space="preserve"> </w:t>
      </w:r>
    </w:p>
    <w:p w:rsidR="000873AA" w:rsidRDefault="000873AA" w:rsidP="00F374BD">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F374BD">
        <w:rPr>
          <w:rFonts w:ascii="Times New Roman" w:eastAsia="Times New Roman" w:hAnsi="Times New Roman" w:cs="Times New Roman"/>
          <w:b/>
          <w:bCs/>
          <w:sz w:val="24"/>
          <w:szCs w:val="24"/>
        </w:rPr>
        <w:t>Names of subcontractors and final implementing agencies</w:t>
      </w:r>
      <w:r w:rsidRPr="00F374BD">
        <w:rPr>
          <w:rFonts w:ascii="Times New Roman" w:eastAsia="Times New Roman" w:hAnsi="Times New Roman" w:cs="Times New Roman"/>
          <w:sz w:val="24"/>
          <w:szCs w:val="24"/>
        </w:rPr>
        <w:t xml:space="preserve"> assigned to execute the robotic parking project. This information must be disclosed under Section 4(1)(b) of the RTI Act, 2005, and made public immediately.</w:t>
      </w:r>
    </w:p>
    <w:p w:rsidR="00F374BD" w:rsidRDefault="00F374BD" w:rsidP="00F374BD">
      <w:pPr>
        <w:pStyle w:val="ListParagraph"/>
        <w:spacing w:before="100" w:beforeAutospacing="1" w:after="100" w:afterAutospacing="1" w:line="240" w:lineRule="auto"/>
        <w:ind w:left="1080"/>
        <w:jc w:val="both"/>
        <w:rPr>
          <w:rFonts w:ascii="Times New Roman" w:eastAsia="Times New Roman" w:hAnsi="Times New Roman" w:cs="Times New Roman"/>
          <w:b/>
          <w:bCs/>
          <w:sz w:val="24"/>
          <w:szCs w:val="24"/>
        </w:rPr>
      </w:pPr>
    </w:p>
    <w:p w:rsidR="00F374BD" w:rsidRPr="00F374BD" w:rsidRDefault="00F374BD" w:rsidP="00F374BD">
      <w:pPr>
        <w:pStyle w:val="ListParagraph"/>
        <w:spacing w:before="100" w:beforeAutospacing="1" w:after="100" w:afterAutospacing="1" w:line="240" w:lineRule="auto"/>
        <w:ind w:left="1080"/>
        <w:jc w:val="both"/>
        <w:rPr>
          <w:rFonts w:ascii="Times New Roman" w:eastAsia="Times New Roman" w:hAnsi="Times New Roman" w:cs="Times New Roman"/>
          <w:sz w:val="24"/>
          <w:szCs w:val="24"/>
        </w:rPr>
      </w:pPr>
    </w:p>
    <w:p w:rsidR="000873AA" w:rsidRPr="000873AA" w:rsidRDefault="000873AA" w:rsidP="000873AA">
      <w:pPr>
        <w:spacing w:before="100" w:beforeAutospacing="1" w:after="100" w:afterAutospacing="1" w:line="240" w:lineRule="auto"/>
        <w:jc w:val="both"/>
        <w:outlineLvl w:val="2"/>
        <w:rPr>
          <w:rFonts w:ascii="Times New Roman" w:eastAsia="Times New Roman" w:hAnsi="Times New Roman" w:cs="Times New Roman"/>
          <w:b/>
          <w:bCs/>
          <w:sz w:val="27"/>
          <w:szCs w:val="27"/>
          <w:u w:val="single"/>
        </w:rPr>
      </w:pPr>
      <w:r w:rsidRPr="0040796F">
        <w:rPr>
          <w:rFonts w:ascii="Times New Roman" w:eastAsia="Times New Roman" w:hAnsi="Times New Roman" w:cs="Times New Roman"/>
          <w:b/>
          <w:bCs/>
          <w:i/>
          <w:iCs/>
          <w:sz w:val="27"/>
          <w:szCs w:val="27"/>
          <w:u w:val="single"/>
        </w:rPr>
        <w:t>5. No Public Consultation or Awareness Programs Conducted</w:t>
      </w:r>
    </w:p>
    <w:p w:rsidR="000873AA" w:rsidRPr="000873AA" w:rsidRDefault="000873AA" w:rsidP="000873AA">
      <w:pPr>
        <w:spacing w:before="100" w:beforeAutospacing="1" w:after="100" w:afterAutospacing="1" w:line="240" w:lineRule="auto"/>
        <w:jc w:val="both"/>
        <w:rPr>
          <w:rFonts w:ascii="Times New Roman" w:eastAsia="Times New Roman" w:hAnsi="Times New Roman" w:cs="Times New Roman"/>
          <w:sz w:val="24"/>
          <w:szCs w:val="24"/>
        </w:rPr>
      </w:pPr>
      <w:r w:rsidRPr="000873AA">
        <w:rPr>
          <w:rFonts w:ascii="Times New Roman" w:eastAsia="Times New Roman" w:hAnsi="Times New Roman" w:cs="Times New Roman"/>
          <w:sz w:val="24"/>
          <w:szCs w:val="24"/>
        </w:rPr>
        <w:t xml:space="preserve">BMC has failed to: </w:t>
      </w:r>
      <w:proofErr w:type="spellStart"/>
      <w:r w:rsidRPr="000873AA">
        <w:rPr>
          <w:rFonts w:ascii="Times New Roman" w:eastAsia="Times New Roman" w:hAnsi="Times New Roman" w:cs="Times New Roman"/>
          <w:b/>
          <w:bCs/>
          <w:sz w:val="24"/>
          <w:szCs w:val="24"/>
        </w:rPr>
        <w:t>i</w:t>
      </w:r>
      <w:proofErr w:type="spellEnd"/>
      <w:r w:rsidRPr="000873AA">
        <w:rPr>
          <w:rFonts w:ascii="Times New Roman" w:eastAsia="Times New Roman" w:hAnsi="Times New Roman" w:cs="Times New Roman"/>
          <w:b/>
          <w:bCs/>
          <w:sz w:val="24"/>
          <w:szCs w:val="24"/>
        </w:rPr>
        <w:t>. Issue a public notice inviting objections and suggestions.</w:t>
      </w:r>
      <w:r w:rsidRPr="000873AA">
        <w:rPr>
          <w:rFonts w:ascii="Times New Roman" w:eastAsia="Times New Roman" w:hAnsi="Times New Roman" w:cs="Times New Roman"/>
          <w:sz w:val="24"/>
          <w:szCs w:val="24"/>
        </w:rPr>
        <w:t xml:space="preserve"> </w:t>
      </w:r>
      <w:r w:rsidRPr="000873AA">
        <w:rPr>
          <w:rFonts w:ascii="Times New Roman" w:eastAsia="Times New Roman" w:hAnsi="Times New Roman" w:cs="Times New Roman"/>
          <w:b/>
          <w:bCs/>
          <w:sz w:val="24"/>
          <w:szCs w:val="24"/>
        </w:rPr>
        <w:t>ii. Conduct a public hearing explaining the project’s impact on traffic, heritage, and the environment.</w:t>
      </w:r>
      <w:r w:rsidRPr="000873AA">
        <w:rPr>
          <w:rFonts w:ascii="Times New Roman" w:eastAsia="Times New Roman" w:hAnsi="Times New Roman" w:cs="Times New Roman"/>
          <w:sz w:val="24"/>
          <w:szCs w:val="24"/>
        </w:rPr>
        <w:t xml:space="preserve"> </w:t>
      </w:r>
      <w:r w:rsidRPr="000873AA">
        <w:rPr>
          <w:rFonts w:ascii="Times New Roman" w:eastAsia="Times New Roman" w:hAnsi="Times New Roman" w:cs="Times New Roman"/>
          <w:b/>
          <w:bCs/>
          <w:sz w:val="24"/>
          <w:szCs w:val="24"/>
        </w:rPr>
        <w:t>iii. Publish project details on its official website for public transparency.</w:t>
      </w:r>
      <w:r w:rsidRPr="000873AA">
        <w:rPr>
          <w:rFonts w:ascii="Times New Roman" w:eastAsia="Times New Roman" w:hAnsi="Times New Roman" w:cs="Times New Roman"/>
          <w:sz w:val="24"/>
          <w:szCs w:val="24"/>
        </w:rPr>
        <w:t xml:space="preserve"> This is a violation of the citizen participation process mandated under urban development laws.</w:t>
      </w:r>
    </w:p>
    <w:p w:rsidR="000873AA" w:rsidRPr="000873AA" w:rsidRDefault="000873AA" w:rsidP="000873AA">
      <w:pPr>
        <w:spacing w:before="100" w:beforeAutospacing="1" w:after="100" w:afterAutospacing="1" w:line="240" w:lineRule="auto"/>
        <w:jc w:val="both"/>
        <w:outlineLvl w:val="2"/>
        <w:rPr>
          <w:rFonts w:ascii="Times New Roman" w:eastAsia="Times New Roman" w:hAnsi="Times New Roman" w:cs="Times New Roman"/>
          <w:b/>
          <w:bCs/>
          <w:sz w:val="27"/>
          <w:szCs w:val="27"/>
          <w:u w:val="single"/>
        </w:rPr>
      </w:pPr>
      <w:r w:rsidRPr="0040796F">
        <w:rPr>
          <w:rFonts w:ascii="Times New Roman" w:eastAsia="Times New Roman" w:hAnsi="Times New Roman" w:cs="Times New Roman"/>
          <w:b/>
          <w:bCs/>
          <w:i/>
          <w:iCs/>
          <w:sz w:val="27"/>
          <w:szCs w:val="27"/>
          <w:u w:val="single"/>
        </w:rPr>
        <w:t>6. Violation of Legal and Heritage Norms</w:t>
      </w:r>
    </w:p>
    <w:p w:rsidR="002F5500" w:rsidRDefault="000873AA" w:rsidP="002F5500">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2F5500">
        <w:rPr>
          <w:rFonts w:ascii="Times New Roman" w:eastAsia="Times New Roman" w:hAnsi="Times New Roman" w:cs="Times New Roman"/>
          <w:b/>
          <w:bCs/>
          <w:sz w:val="24"/>
          <w:szCs w:val="24"/>
        </w:rPr>
        <w:t>The Bombay High Court is in a high-security heritage zone</w:t>
      </w:r>
      <w:r w:rsidRPr="002F5500">
        <w:rPr>
          <w:rFonts w:ascii="Times New Roman" w:eastAsia="Times New Roman" w:hAnsi="Times New Roman" w:cs="Times New Roman"/>
          <w:sz w:val="24"/>
          <w:szCs w:val="24"/>
        </w:rPr>
        <w:t xml:space="preserve">, and no permissions have been obtained from the Court Administration. </w:t>
      </w:r>
    </w:p>
    <w:p w:rsidR="002F5500" w:rsidRDefault="000873AA" w:rsidP="000873AA">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2F5500">
        <w:rPr>
          <w:rFonts w:ascii="Times New Roman" w:eastAsia="Times New Roman" w:hAnsi="Times New Roman" w:cs="Times New Roman"/>
          <w:b/>
          <w:bCs/>
          <w:sz w:val="24"/>
          <w:szCs w:val="24"/>
        </w:rPr>
        <w:t>The Development Plan (DP) 2034 does not mention this project</w:t>
      </w:r>
      <w:r w:rsidRPr="002F5500">
        <w:rPr>
          <w:rFonts w:ascii="Times New Roman" w:eastAsia="Times New Roman" w:hAnsi="Times New Roman" w:cs="Times New Roman"/>
          <w:sz w:val="24"/>
          <w:szCs w:val="24"/>
        </w:rPr>
        <w:t xml:space="preserve">, making it unauthorized. </w:t>
      </w:r>
    </w:p>
    <w:p w:rsidR="000873AA" w:rsidRPr="002F5500" w:rsidRDefault="000873AA" w:rsidP="000873AA">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2F5500">
        <w:rPr>
          <w:rFonts w:ascii="Times New Roman" w:eastAsia="Times New Roman" w:hAnsi="Times New Roman" w:cs="Times New Roman"/>
          <w:b/>
          <w:bCs/>
          <w:sz w:val="24"/>
          <w:szCs w:val="24"/>
        </w:rPr>
        <w:t>Excavation in this sensitive area may cause irreversible damage to underground utilities, heritage aesthetics, and public infrastructure.</w:t>
      </w:r>
    </w:p>
    <w:p w:rsidR="000873AA" w:rsidRPr="000873AA" w:rsidRDefault="000873AA" w:rsidP="000873AA">
      <w:pPr>
        <w:spacing w:before="100" w:beforeAutospacing="1" w:after="100" w:afterAutospacing="1" w:line="240" w:lineRule="auto"/>
        <w:jc w:val="both"/>
        <w:outlineLvl w:val="2"/>
        <w:rPr>
          <w:rFonts w:ascii="Times New Roman" w:eastAsia="Times New Roman" w:hAnsi="Times New Roman" w:cs="Times New Roman"/>
          <w:b/>
          <w:bCs/>
          <w:sz w:val="27"/>
          <w:szCs w:val="27"/>
          <w:u w:val="single"/>
        </w:rPr>
      </w:pPr>
      <w:r w:rsidRPr="0040796F">
        <w:rPr>
          <w:rFonts w:ascii="Times New Roman" w:eastAsia="Times New Roman" w:hAnsi="Times New Roman" w:cs="Times New Roman"/>
          <w:b/>
          <w:bCs/>
          <w:i/>
          <w:iCs/>
          <w:sz w:val="27"/>
          <w:szCs w:val="27"/>
          <w:u w:val="single"/>
        </w:rPr>
        <w:t>7. Work Started Illegally Without Requisite Permissions</w:t>
      </w:r>
    </w:p>
    <w:p w:rsidR="000873AA" w:rsidRPr="000873AA" w:rsidRDefault="000873AA" w:rsidP="000873A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0873AA">
        <w:rPr>
          <w:rFonts w:ascii="Times New Roman" w:eastAsia="Times New Roman" w:hAnsi="Times New Roman" w:cs="Times New Roman"/>
          <w:b/>
          <w:bCs/>
          <w:sz w:val="24"/>
          <w:szCs w:val="24"/>
        </w:rPr>
        <w:t>i</w:t>
      </w:r>
      <w:proofErr w:type="spellEnd"/>
      <w:r w:rsidRPr="000873AA">
        <w:rPr>
          <w:rFonts w:ascii="Times New Roman" w:eastAsia="Times New Roman" w:hAnsi="Times New Roman" w:cs="Times New Roman"/>
          <w:b/>
          <w:bCs/>
          <w:sz w:val="24"/>
          <w:szCs w:val="24"/>
        </w:rPr>
        <w:t>. No valid NOC was obtained from any competent authority before work commenced.</w:t>
      </w:r>
      <w:r w:rsidRPr="000873AA">
        <w:rPr>
          <w:rFonts w:ascii="Times New Roman" w:eastAsia="Times New Roman" w:hAnsi="Times New Roman" w:cs="Times New Roman"/>
          <w:sz w:val="24"/>
          <w:szCs w:val="24"/>
        </w:rPr>
        <w:t xml:space="preserve"> </w:t>
      </w:r>
      <w:r w:rsidRPr="000873AA">
        <w:rPr>
          <w:rFonts w:ascii="Times New Roman" w:eastAsia="Times New Roman" w:hAnsi="Times New Roman" w:cs="Times New Roman"/>
          <w:b/>
          <w:bCs/>
          <w:sz w:val="24"/>
          <w:szCs w:val="24"/>
        </w:rPr>
        <w:t>ii. No mandatory display boards with project details, contractor names, or approval references have been installed.</w:t>
      </w:r>
      <w:r w:rsidRPr="000873AA">
        <w:rPr>
          <w:rFonts w:ascii="Times New Roman" w:eastAsia="Times New Roman" w:hAnsi="Times New Roman" w:cs="Times New Roman"/>
          <w:sz w:val="24"/>
          <w:szCs w:val="24"/>
        </w:rPr>
        <w:t xml:space="preserve"> </w:t>
      </w:r>
      <w:r w:rsidRPr="000873AA">
        <w:rPr>
          <w:rFonts w:ascii="Times New Roman" w:eastAsia="Times New Roman" w:hAnsi="Times New Roman" w:cs="Times New Roman"/>
          <w:b/>
          <w:bCs/>
          <w:sz w:val="24"/>
          <w:szCs w:val="24"/>
        </w:rPr>
        <w:t>iii. No authorized BMC officials or representatives are present on-site to oversee compliance.</w:t>
      </w:r>
    </w:p>
    <w:p w:rsidR="000873AA" w:rsidRPr="000873AA" w:rsidRDefault="000873AA" w:rsidP="000873AA">
      <w:pPr>
        <w:spacing w:before="100" w:beforeAutospacing="1" w:after="100" w:afterAutospacing="1" w:line="240" w:lineRule="auto"/>
        <w:jc w:val="both"/>
        <w:outlineLvl w:val="2"/>
        <w:rPr>
          <w:rFonts w:ascii="Times New Roman" w:eastAsia="Times New Roman" w:hAnsi="Times New Roman" w:cs="Times New Roman"/>
          <w:b/>
          <w:bCs/>
          <w:sz w:val="27"/>
          <w:szCs w:val="27"/>
          <w:u w:val="single"/>
        </w:rPr>
      </w:pPr>
      <w:r w:rsidRPr="0040796F">
        <w:rPr>
          <w:rFonts w:ascii="Times New Roman" w:eastAsia="Times New Roman" w:hAnsi="Times New Roman" w:cs="Times New Roman"/>
          <w:b/>
          <w:bCs/>
          <w:i/>
          <w:iCs/>
          <w:sz w:val="27"/>
          <w:szCs w:val="27"/>
          <w:u w:val="single"/>
        </w:rPr>
        <w:lastRenderedPageBreak/>
        <w:t>8. Demand for Immediate Action</w:t>
      </w:r>
    </w:p>
    <w:p w:rsidR="000D1B58" w:rsidRDefault="000873AA" w:rsidP="000873AA">
      <w:pPr>
        <w:spacing w:before="100" w:beforeAutospacing="1" w:after="100" w:afterAutospacing="1" w:line="240" w:lineRule="auto"/>
        <w:jc w:val="both"/>
        <w:rPr>
          <w:rFonts w:ascii="Times New Roman" w:eastAsia="Times New Roman" w:hAnsi="Times New Roman" w:cs="Times New Roman"/>
          <w:sz w:val="24"/>
          <w:szCs w:val="24"/>
        </w:rPr>
      </w:pPr>
      <w:r w:rsidRPr="000873AA">
        <w:rPr>
          <w:rFonts w:ascii="Times New Roman" w:eastAsia="Times New Roman" w:hAnsi="Times New Roman" w:cs="Times New Roman"/>
          <w:sz w:val="24"/>
          <w:szCs w:val="24"/>
        </w:rPr>
        <w:t xml:space="preserve">Given these illegalities and irregularities, I demand that the BMC and relevant authorities: </w:t>
      </w:r>
    </w:p>
    <w:p w:rsidR="000D1B58" w:rsidRPr="000D1B58" w:rsidRDefault="000873AA" w:rsidP="000D1B58">
      <w:pPr>
        <w:pStyle w:val="ListParagraph"/>
        <w:numPr>
          <w:ilvl w:val="0"/>
          <w:numId w:val="15"/>
        </w:numPr>
        <w:spacing w:before="100" w:beforeAutospacing="1" w:after="100" w:afterAutospacing="1" w:line="240" w:lineRule="auto"/>
        <w:jc w:val="both"/>
        <w:rPr>
          <w:rFonts w:ascii="Times New Roman" w:eastAsia="Times New Roman" w:hAnsi="Times New Roman" w:cs="Times New Roman"/>
          <w:b/>
          <w:bCs/>
          <w:sz w:val="24"/>
          <w:szCs w:val="24"/>
        </w:rPr>
      </w:pPr>
      <w:r w:rsidRPr="000D1B58">
        <w:rPr>
          <w:rFonts w:ascii="Times New Roman" w:eastAsia="Times New Roman" w:hAnsi="Times New Roman" w:cs="Times New Roman"/>
          <w:b/>
          <w:bCs/>
          <w:sz w:val="24"/>
          <w:szCs w:val="24"/>
        </w:rPr>
        <w:t>Immediately halt the project until all approvals are legally secured.</w:t>
      </w:r>
      <w:r w:rsidRPr="000D1B58">
        <w:rPr>
          <w:rFonts w:ascii="Times New Roman" w:eastAsia="Times New Roman" w:hAnsi="Times New Roman" w:cs="Times New Roman"/>
          <w:sz w:val="24"/>
          <w:szCs w:val="24"/>
        </w:rPr>
        <w:t xml:space="preserve"> </w:t>
      </w:r>
    </w:p>
    <w:p w:rsidR="000D1B58" w:rsidRDefault="000873AA" w:rsidP="000D1B58">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0D1B58">
        <w:rPr>
          <w:rFonts w:ascii="Times New Roman" w:eastAsia="Times New Roman" w:hAnsi="Times New Roman" w:cs="Times New Roman"/>
          <w:b/>
          <w:bCs/>
          <w:sz w:val="24"/>
          <w:szCs w:val="24"/>
        </w:rPr>
        <w:t>Publicly disclose all project-related documents, NOCs, and approvals.</w:t>
      </w:r>
      <w:r w:rsidRPr="000D1B58">
        <w:rPr>
          <w:rFonts w:ascii="Times New Roman" w:eastAsia="Times New Roman" w:hAnsi="Times New Roman" w:cs="Times New Roman"/>
          <w:sz w:val="24"/>
          <w:szCs w:val="24"/>
        </w:rPr>
        <w:t xml:space="preserve"> </w:t>
      </w:r>
    </w:p>
    <w:p w:rsidR="000D1B58" w:rsidRDefault="000873AA" w:rsidP="000D1B58">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0D1B58">
        <w:rPr>
          <w:rFonts w:ascii="Times New Roman" w:eastAsia="Times New Roman" w:hAnsi="Times New Roman" w:cs="Times New Roman"/>
          <w:b/>
          <w:bCs/>
          <w:sz w:val="24"/>
          <w:szCs w:val="24"/>
        </w:rPr>
        <w:t>Conduct an independent audit into the tendering process and inflated costs.</w:t>
      </w:r>
      <w:r w:rsidRPr="000D1B58">
        <w:rPr>
          <w:rFonts w:ascii="Times New Roman" w:eastAsia="Times New Roman" w:hAnsi="Times New Roman" w:cs="Times New Roman"/>
          <w:sz w:val="24"/>
          <w:szCs w:val="24"/>
        </w:rPr>
        <w:t xml:space="preserve"> </w:t>
      </w:r>
    </w:p>
    <w:p w:rsidR="000D1B58" w:rsidRDefault="000873AA" w:rsidP="000D1B58">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0D1B58">
        <w:rPr>
          <w:rFonts w:ascii="Times New Roman" w:eastAsia="Times New Roman" w:hAnsi="Times New Roman" w:cs="Times New Roman"/>
          <w:b/>
          <w:bCs/>
          <w:sz w:val="24"/>
          <w:szCs w:val="24"/>
        </w:rPr>
        <w:t>Register an FIR against those responsible for financial fraud, misrepresentation, and corruption.</w:t>
      </w:r>
      <w:r w:rsidRPr="000D1B58">
        <w:rPr>
          <w:rFonts w:ascii="Times New Roman" w:eastAsia="Times New Roman" w:hAnsi="Times New Roman" w:cs="Times New Roman"/>
          <w:sz w:val="24"/>
          <w:szCs w:val="24"/>
        </w:rPr>
        <w:t xml:space="preserve"> </w:t>
      </w:r>
      <w:r w:rsidR="000D1B58">
        <w:rPr>
          <w:rFonts w:ascii="Times New Roman" w:eastAsia="Times New Roman" w:hAnsi="Times New Roman" w:cs="Times New Roman"/>
          <w:sz w:val="24"/>
          <w:szCs w:val="24"/>
        </w:rPr>
        <w:t>I</w:t>
      </w:r>
    </w:p>
    <w:p w:rsidR="000873AA" w:rsidRPr="00E4343D" w:rsidRDefault="000D1B58" w:rsidP="000873AA">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sidR="000873AA" w:rsidRPr="000D1B58">
        <w:rPr>
          <w:rFonts w:ascii="Times New Roman" w:eastAsia="Times New Roman" w:hAnsi="Times New Roman" w:cs="Times New Roman"/>
          <w:b/>
          <w:bCs/>
          <w:sz w:val="24"/>
          <w:szCs w:val="24"/>
        </w:rPr>
        <w:t>nitiate disciplinary action against BMC officials involved in this illegal approval process.</w:t>
      </w:r>
      <w:r w:rsidR="000873AA" w:rsidRPr="000D1B58">
        <w:rPr>
          <w:rFonts w:ascii="Times New Roman" w:eastAsia="Times New Roman" w:hAnsi="Times New Roman" w:cs="Times New Roman"/>
          <w:sz w:val="24"/>
          <w:szCs w:val="24"/>
        </w:rPr>
        <w:t xml:space="preserve"> If no corrective action is taken within 7 days, I will initiate legal proceedings, including a Public Interest Litigation (PIL) and criminal complaints against the concerned authorities.</w:t>
      </w:r>
    </w:p>
    <w:sectPr w:rsidR="000873AA" w:rsidRPr="00E434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AC3" w:rsidRDefault="00D34AC3" w:rsidP="008675EC">
      <w:pPr>
        <w:spacing w:after="0" w:line="240" w:lineRule="auto"/>
      </w:pPr>
      <w:r>
        <w:separator/>
      </w:r>
    </w:p>
  </w:endnote>
  <w:endnote w:type="continuationSeparator" w:id="0">
    <w:p w:rsidR="00D34AC3" w:rsidRDefault="00D34AC3" w:rsidP="00867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5EC" w:rsidRDefault="008675E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5EC" w:rsidRDefault="008675E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5EC" w:rsidRDefault="008675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AC3" w:rsidRDefault="00D34AC3" w:rsidP="008675EC">
      <w:pPr>
        <w:spacing w:after="0" w:line="240" w:lineRule="auto"/>
      </w:pPr>
      <w:r>
        <w:separator/>
      </w:r>
    </w:p>
  </w:footnote>
  <w:footnote w:type="continuationSeparator" w:id="0">
    <w:p w:rsidR="00D34AC3" w:rsidRDefault="00D34AC3" w:rsidP="00867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5EC" w:rsidRDefault="008675E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945958"/>
      <w:docPartObj>
        <w:docPartGallery w:val="Page Numbers (Top of Page)"/>
        <w:docPartUnique/>
      </w:docPartObj>
    </w:sdtPr>
    <w:sdtEndPr>
      <w:rPr>
        <w:noProof/>
      </w:rPr>
    </w:sdtEndPr>
    <w:sdtContent>
      <w:p w:rsidR="006D44B9" w:rsidRDefault="006D44B9">
        <w:pPr>
          <w:pStyle w:val="Header"/>
          <w:jc w:val="center"/>
        </w:pPr>
        <w:r>
          <w:fldChar w:fldCharType="begin"/>
        </w:r>
        <w:r>
          <w:instrText xml:space="preserve"> PAGE   \* MERGEFORMAT </w:instrText>
        </w:r>
        <w:r>
          <w:fldChar w:fldCharType="separate"/>
        </w:r>
        <w:r w:rsidR="00E8288C">
          <w:rPr>
            <w:noProof/>
          </w:rPr>
          <w:t>4</w:t>
        </w:r>
        <w:r>
          <w:rPr>
            <w:noProof/>
          </w:rPr>
          <w:fldChar w:fldCharType="end"/>
        </w:r>
      </w:p>
    </w:sdtContent>
  </w:sdt>
  <w:p w:rsidR="008675EC" w:rsidRDefault="008675E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5EC" w:rsidRDefault="008675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97124"/>
    <w:multiLevelType w:val="hybridMultilevel"/>
    <w:tmpl w:val="6D2A3BF6"/>
    <w:lvl w:ilvl="0" w:tplc="4A36712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C4953"/>
    <w:multiLevelType w:val="hybridMultilevel"/>
    <w:tmpl w:val="7946E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74EEF"/>
    <w:multiLevelType w:val="hybridMultilevel"/>
    <w:tmpl w:val="804C6BB6"/>
    <w:lvl w:ilvl="0" w:tplc="B004FA2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C60E0"/>
    <w:multiLevelType w:val="hybridMultilevel"/>
    <w:tmpl w:val="88E059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D29E3"/>
    <w:multiLevelType w:val="hybridMultilevel"/>
    <w:tmpl w:val="08E0CF08"/>
    <w:lvl w:ilvl="0" w:tplc="821C0098">
      <w:start w:val="1"/>
      <w:numFmt w:val="lowerRoman"/>
      <w:lvlText w:val="%1."/>
      <w:lvlJc w:val="left"/>
      <w:pPr>
        <w:ind w:left="1080" w:hanging="720"/>
      </w:pPr>
      <w:rPr>
        <w:rFonts w:ascii="Segoe UI Symbol" w:hAnsi="Segoe UI Symbol" w:cs="Segoe UI 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045F6"/>
    <w:multiLevelType w:val="hybridMultilevel"/>
    <w:tmpl w:val="775205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056A6"/>
    <w:multiLevelType w:val="hybridMultilevel"/>
    <w:tmpl w:val="4C54A2F2"/>
    <w:lvl w:ilvl="0" w:tplc="7FC66F90">
      <w:start w:val="1"/>
      <w:numFmt w:val="lowerRoman"/>
      <w:lvlText w:val="%1."/>
      <w:lvlJc w:val="left"/>
      <w:pPr>
        <w:ind w:left="990" w:hanging="720"/>
      </w:pPr>
      <w:rPr>
        <w:rFonts w:ascii="Segoe UI Symbol" w:hAnsi="Segoe UI Symbol" w:cs="Segoe UI 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BED20BC"/>
    <w:multiLevelType w:val="hybridMultilevel"/>
    <w:tmpl w:val="0526C1EA"/>
    <w:lvl w:ilvl="0" w:tplc="26B2E5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0366B2"/>
    <w:multiLevelType w:val="hybridMultilevel"/>
    <w:tmpl w:val="0136BA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3207FB"/>
    <w:multiLevelType w:val="hybridMultilevel"/>
    <w:tmpl w:val="BFB4D3B2"/>
    <w:lvl w:ilvl="0" w:tplc="D432385E">
      <w:start w:val="1"/>
      <w:numFmt w:val="lowerRoman"/>
      <w:lvlText w:val="%1."/>
      <w:lvlJc w:val="left"/>
      <w:pPr>
        <w:ind w:left="1080" w:hanging="720"/>
      </w:pPr>
      <w:rPr>
        <w:rFonts w:ascii="Segoe UI Symbol" w:hAnsi="Segoe UI Symbol" w:cs="Segoe UI 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D1521"/>
    <w:multiLevelType w:val="hybridMultilevel"/>
    <w:tmpl w:val="61846880"/>
    <w:lvl w:ilvl="0" w:tplc="48ECEB4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84C79"/>
    <w:multiLevelType w:val="hybridMultilevel"/>
    <w:tmpl w:val="86387AE6"/>
    <w:lvl w:ilvl="0" w:tplc="B8704BC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097C04"/>
    <w:multiLevelType w:val="hybridMultilevel"/>
    <w:tmpl w:val="485C5D08"/>
    <w:lvl w:ilvl="0" w:tplc="81365370">
      <w:start w:val="1"/>
      <w:numFmt w:val="lowerRoman"/>
      <w:lvlText w:val="%1."/>
      <w:lvlJc w:val="left"/>
      <w:pPr>
        <w:ind w:left="1080" w:hanging="720"/>
      </w:pPr>
      <w:rPr>
        <w:rFonts w:ascii="Segoe UI Symbol" w:hAnsi="Segoe UI Symbol" w:cs="Segoe UI 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51217F"/>
    <w:multiLevelType w:val="hybridMultilevel"/>
    <w:tmpl w:val="2ACE7524"/>
    <w:lvl w:ilvl="0" w:tplc="C7801DE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393B00"/>
    <w:multiLevelType w:val="hybridMultilevel"/>
    <w:tmpl w:val="3CC48830"/>
    <w:lvl w:ilvl="0" w:tplc="0409001B">
      <w:start w:val="1"/>
      <w:numFmt w:val="lowerRoman"/>
      <w:lvlText w:val="%1."/>
      <w:lvlJc w:val="right"/>
      <w:pPr>
        <w:ind w:left="1196" w:hanging="360"/>
      </w:p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5" w15:restartNumberingAfterBreak="0">
    <w:nsid w:val="710351CD"/>
    <w:multiLevelType w:val="hybridMultilevel"/>
    <w:tmpl w:val="D55CE5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9557B6"/>
    <w:multiLevelType w:val="hybridMultilevel"/>
    <w:tmpl w:val="48380D2E"/>
    <w:lvl w:ilvl="0" w:tplc="0409001B">
      <w:start w:val="1"/>
      <w:numFmt w:val="lowerRoman"/>
      <w:lvlText w:val="%1."/>
      <w:lvlJc w:val="right"/>
      <w:pPr>
        <w:ind w:left="1021" w:hanging="360"/>
      </w:p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num w:numId="1">
    <w:abstractNumId w:val="1"/>
  </w:num>
  <w:num w:numId="2">
    <w:abstractNumId w:val="9"/>
  </w:num>
  <w:num w:numId="3">
    <w:abstractNumId w:val="4"/>
  </w:num>
  <w:num w:numId="4">
    <w:abstractNumId w:val="3"/>
  </w:num>
  <w:num w:numId="5">
    <w:abstractNumId w:val="15"/>
  </w:num>
  <w:num w:numId="6">
    <w:abstractNumId w:val="12"/>
  </w:num>
  <w:num w:numId="7">
    <w:abstractNumId w:val="5"/>
  </w:num>
  <w:num w:numId="8">
    <w:abstractNumId w:val="8"/>
  </w:num>
  <w:num w:numId="9">
    <w:abstractNumId w:val="14"/>
  </w:num>
  <w:num w:numId="10">
    <w:abstractNumId w:val="6"/>
  </w:num>
  <w:num w:numId="11">
    <w:abstractNumId w:val="13"/>
  </w:num>
  <w:num w:numId="12">
    <w:abstractNumId w:val="10"/>
  </w:num>
  <w:num w:numId="13">
    <w:abstractNumId w:val="2"/>
  </w:num>
  <w:num w:numId="14">
    <w:abstractNumId w:val="16"/>
  </w:num>
  <w:num w:numId="15">
    <w:abstractNumId w:val="7"/>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130"/>
    <w:rsid w:val="00032C2C"/>
    <w:rsid w:val="000873AA"/>
    <w:rsid w:val="000A552F"/>
    <w:rsid w:val="000D1B58"/>
    <w:rsid w:val="00171067"/>
    <w:rsid w:val="001F3D5C"/>
    <w:rsid w:val="0021339A"/>
    <w:rsid w:val="002618EA"/>
    <w:rsid w:val="002B0130"/>
    <w:rsid w:val="002C1B9A"/>
    <w:rsid w:val="002F5500"/>
    <w:rsid w:val="00332801"/>
    <w:rsid w:val="0037463D"/>
    <w:rsid w:val="003F5AC3"/>
    <w:rsid w:val="00403FFA"/>
    <w:rsid w:val="0040796F"/>
    <w:rsid w:val="00463BF0"/>
    <w:rsid w:val="004F79FA"/>
    <w:rsid w:val="005F3B15"/>
    <w:rsid w:val="0062336F"/>
    <w:rsid w:val="006D44B9"/>
    <w:rsid w:val="00755DA9"/>
    <w:rsid w:val="00842BD1"/>
    <w:rsid w:val="0086430E"/>
    <w:rsid w:val="008675EC"/>
    <w:rsid w:val="008D7229"/>
    <w:rsid w:val="00906D70"/>
    <w:rsid w:val="00A438F6"/>
    <w:rsid w:val="00AD2FDA"/>
    <w:rsid w:val="00B74BB9"/>
    <w:rsid w:val="00BA68B0"/>
    <w:rsid w:val="00CF2CFE"/>
    <w:rsid w:val="00D21FD1"/>
    <w:rsid w:val="00D34AC3"/>
    <w:rsid w:val="00E163B0"/>
    <w:rsid w:val="00E351F2"/>
    <w:rsid w:val="00E4343D"/>
    <w:rsid w:val="00E66111"/>
    <w:rsid w:val="00E8288C"/>
    <w:rsid w:val="00EE76C8"/>
    <w:rsid w:val="00F144F7"/>
    <w:rsid w:val="00F347F4"/>
    <w:rsid w:val="00F374BD"/>
    <w:rsid w:val="00F6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4203"/>
  <w15:chartTrackingRefBased/>
  <w15:docId w15:val="{54BC4919-A3D9-4731-9F2B-89271CAF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CFE"/>
    <w:pPr>
      <w:ind w:left="720"/>
      <w:contextualSpacing/>
    </w:pPr>
  </w:style>
  <w:style w:type="character" w:styleId="Hyperlink">
    <w:name w:val="Hyperlink"/>
    <w:basedOn w:val="DefaultParagraphFont"/>
    <w:uiPriority w:val="99"/>
    <w:unhideWhenUsed/>
    <w:rsid w:val="00CF2CFE"/>
    <w:rPr>
      <w:color w:val="0563C1" w:themeColor="hyperlink"/>
      <w:u w:val="single"/>
    </w:rPr>
  </w:style>
  <w:style w:type="paragraph" w:styleId="Header">
    <w:name w:val="header"/>
    <w:basedOn w:val="Normal"/>
    <w:link w:val="HeaderChar"/>
    <w:uiPriority w:val="99"/>
    <w:unhideWhenUsed/>
    <w:rsid w:val="00867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5EC"/>
  </w:style>
  <w:style w:type="paragraph" w:styleId="Footer">
    <w:name w:val="footer"/>
    <w:basedOn w:val="Normal"/>
    <w:link w:val="FooterChar"/>
    <w:uiPriority w:val="99"/>
    <w:unhideWhenUsed/>
    <w:rsid w:val="00867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203581">
      <w:bodyDiv w:val="1"/>
      <w:marLeft w:val="0"/>
      <w:marRight w:val="0"/>
      <w:marTop w:val="0"/>
      <w:marBottom w:val="0"/>
      <w:divBdr>
        <w:top w:val="none" w:sz="0" w:space="0" w:color="auto"/>
        <w:left w:val="none" w:sz="0" w:space="0" w:color="auto"/>
        <w:bottom w:val="none" w:sz="0" w:space="0" w:color="auto"/>
        <w:right w:val="none" w:sz="0" w:space="0" w:color="auto"/>
      </w:divBdr>
    </w:div>
    <w:div w:id="131094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vo@mcgm.gov.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dcterms:created xsi:type="dcterms:W3CDTF">2025-03-06T06:19:00Z</dcterms:created>
  <dcterms:modified xsi:type="dcterms:W3CDTF">2025-03-06T07:18:00Z</dcterms:modified>
</cp:coreProperties>
</file>