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A6A" w:rsidRPr="00FC50AE" w:rsidRDefault="00F20A6A" w:rsidP="00F20A6A">
      <w:pPr>
        <w:rPr>
          <w:rFonts w:ascii="Times New Roman" w:hAnsi="Times New Roman" w:cs="Times New Roman"/>
          <w:sz w:val="24"/>
          <w:szCs w:val="24"/>
        </w:rPr>
      </w:pPr>
      <w:r w:rsidRPr="00FC50AE">
        <w:rPr>
          <w:rFonts w:ascii="Times New Roman" w:hAnsi="Times New Roman" w:cs="Times New Roman"/>
          <w:sz w:val="24"/>
          <w:szCs w:val="24"/>
        </w:rPr>
        <w:t>To</w:t>
      </w:r>
    </w:p>
    <w:p w:rsidR="00F20A6A" w:rsidRPr="00FC50AE" w:rsidRDefault="00F20A6A" w:rsidP="00F20A6A">
      <w:pPr>
        <w:rPr>
          <w:rFonts w:ascii="Times New Roman" w:hAnsi="Times New Roman" w:cs="Times New Roman"/>
          <w:sz w:val="24"/>
          <w:szCs w:val="24"/>
        </w:rPr>
      </w:pPr>
    </w:p>
    <w:p w:rsidR="00F20A6A" w:rsidRPr="00FC50AE" w:rsidRDefault="00F20A6A" w:rsidP="00F20A6A">
      <w:pPr>
        <w:rPr>
          <w:rFonts w:ascii="Times New Roman" w:hAnsi="Times New Roman" w:cs="Times New Roman"/>
          <w:sz w:val="24"/>
          <w:szCs w:val="24"/>
        </w:rPr>
      </w:pPr>
    </w:p>
    <w:p w:rsidR="00F20A6A" w:rsidRPr="00FC50AE" w:rsidRDefault="00F20A6A" w:rsidP="00F20A6A">
      <w:pPr>
        <w:rPr>
          <w:rFonts w:ascii="Times New Roman" w:hAnsi="Times New Roman" w:cs="Times New Roman"/>
          <w:sz w:val="24"/>
          <w:szCs w:val="24"/>
        </w:rPr>
      </w:pPr>
    </w:p>
    <w:p w:rsidR="00F20A6A" w:rsidRPr="00FC50AE" w:rsidRDefault="00F20A6A" w:rsidP="00F20A6A">
      <w:pPr>
        <w:jc w:val="both"/>
        <w:rPr>
          <w:rFonts w:ascii="Times New Roman" w:hAnsi="Times New Roman" w:cs="Times New Roman"/>
          <w:b/>
          <w:sz w:val="24"/>
          <w:szCs w:val="24"/>
        </w:rPr>
      </w:pPr>
      <w:r w:rsidRPr="00FC50AE">
        <w:rPr>
          <w:rFonts w:ascii="Times New Roman" w:hAnsi="Times New Roman" w:cs="Times New Roman"/>
          <w:b/>
          <w:sz w:val="24"/>
          <w:szCs w:val="24"/>
        </w:rPr>
        <w:t>Subject: Objection to proposed compulsory replacement of existing electricity meters with smart meters in our residential society</w:t>
      </w:r>
    </w:p>
    <w:p w:rsidR="00F20A6A" w:rsidRPr="00FC50AE" w:rsidRDefault="00F20A6A" w:rsidP="00F20A6A">
      <w:pPr>
        <w:jc w:val="both"/>
        <w:rPr>
          <w:rFonts w:ascii="Times New Roman" w:hAnsi="Times New Roman" w:cs="Times New Roman"/>
          <w:sz w:val="24"/>
          <w:szCs w:val="24"/>
        </w:rPr>
      </w:pPr>
      <w:r w:rsidRPr="00FC50AE">
        <w:rPr>
          <w:rFonts w:ascii="Times New Roman" w:hAnsi="Times New Roman" w:cs="Times New Roman"/>
          <w:sz w:val="24"/>
          <w:szCs w:val="24"/>
        </w:rPr>
        <w:t>Reference: Notice issued by BEST Undertaking</w:t>
      </w:r>
    </w:p>
    <w:p w:rsidR="006122AB" w:rsidRDefault="006122AB" w:rsidP="006122AB">
      <w:pPr>
        <w:pStyle w:val="NormalWeb"/>
        <w:rPr>
          <w:rStyle w:val="Strong"/>
          <w:color w:val="FF0000"/>
          <w:u w:val="single"/>
        </w:rPr>
      </w:pPr>
      <w:r>
        <w:rPr>
          <w:rStyle w:val="Strong"/>
          <w:u w:val="single"/>
        </w:rPr>
        <w:t xml:space="preserve">Concealing of </w:t>
      </w:r>
      <w:r w:rsidRPr="004F1DC6">
        <w:rPr>
          <w:rStyle w:val="Strong"/>
          <w:u w:val="single"/>
        </w:rPr>
        <w:t>Mandatory Disclosure of Local Ward Office and Designated Officer Details</w:t>
      </w:r>
      <w:r w:rsidR="008264E4">
        <w:rPr>
          <w:rStyle w:val="Strong"/>
          <w:u w:val="single"/>
        </w:rPr>
        <w:t xml:space="preserve">. </w:t>
      </w:r>
      <w:r w:rsidR="008264E4" w:rsidRPr="008264E4">
        <w:rPr>
          <w:rStyle w:val="Strong"/>
          <w:color w:val="FF0000"/>
          <w:u w:val="single"/>
        </w:rPr>
        <w:t xml:space="preserve">Not applicable to BEST </w:t>
      </w:r>
    </w:p>
    <w:p w:rsidR="00B33F1C" w:rsidRPr="00B338AA" w:rsidRDefault="00B33F1C" w:rsidP="006122AB">
      <w:pPr>
        <w:pStyle w:val="NormalWeb"/>
        <w:rPr>
          <w:u w:val="single"/>
        </w:rPr>
      </w:pPr>
      <w:r w:rsidRPr="00B338AA">
        <w:rPr>
          <w:rStyle w:val="Strong"/>
          <w:u w:val="single"/>
        </w:rPr>
        <w:t xml:space="preserve">Adani </w:t>
      </w:r>
      <w:r w:rsidR="00B338AA">
        <w:rPr>
          <w:rStyle w:val="Strong"/>
          <w:u w:val="single"/>
        </w:rPr>
        <w:t xml:space="preserve">Electricity </w:t>
      </w:r>
      <w:r w:rsidRPr="00B338AA">
        <w:rPr>
          <w:rStyle w:val="Strong"/>
          <w:u w:val="single"/>
        </w:rPr>
        <w:t xml:space="preserve">has no consumer care office in every ward and telephone no is toll free which means that there is no </w:t>
      </w:r>
      <w:r w:rsidR="003379F3">
        <w:rPr>
          <w:rStyle w:val="Strong"/>
          <w:u w:val="single"/>
        </w:rPr>
        <w:t xml:space="preserve">consumer grievance </w:t>
      </w:r>
      <w:r w:rsidRPr="00B338AA">
        <w:rPr>
          <w:rStyle w:val="Strong"/>
          <w:u w:val="single"/>
        </w:rPr>
        <w:t xml:space="preserve">redressal </w:t>
      </w:r>
      <w:r w:rsidR="003379F3">
        <w:rPr>
          <w:rStyle w:val="Strong"/>
          <w:u w:val="single"/>
        </w:rPr>
        <w:t>forum</w:t>
      </w:r>
      <w:r w:rsidRPr="00B338AA">
        <w:rPr>
          <w:rStyle w:val="Strong"/>
          <w:u w:val="single"/>
        </w:rPr>
        <w:t xml:space="preserve">. </w:t>
      </w:r>
    </w:p>
    <w:p w:rsidR="006122AB" w:rsidRDefault="006122AB" w:rsidP="006122AB">
      <w:pPr>
        <w:pStyle w:val="NormalWeb"/>
        <w:jc w:val="both"/>
      </w:pPr>
      <w:r>
        <w:t xml:space="preserve">The distribution licensee, </w:t>
      </w:r>
      <w:r w:rsidRPr="006122AB">
        <w:rPr>
          <w:b/>
          <w:u w:val="single"/>
        </w:rPr>
        <w:t>Adani Electricity</w:t>
      </w:r>
      <w:r>
        <w:t xml:space="preserve"> </w:t>
      </w:r>
      <w:r w:rsidRPr="006122AB">
        <w:rPr>
          <w:b/>
          <w:u w:val="single"/>
        </w:rPr>
        <w:t>or any other electricity company not having local ward offices,</w:t>
      </w:r>
      <w:r>
        <w:t xml:space="preserve"> being a provider of an essential public utility and discharging statutory functions under the Electricity Act, 2003, is mandatorily required to disclose in every notice, letter and consumer communicatio</w:t>
      </w:r>
      <w:r w:rsidR="0082052E">
        <w:t xml:space="preserve">n </w:t>
      </w:r>
      <w:r w:rsidR="0082052E" w:rsidRPr="002B1887">
        <w:rPr>
          <w:b/>
          <w:u w:val="single"/>
        </w:rPr>
        <w:t>the address of the concerned local ward office</w:t>
      </w:r>
      <w:r w:rsidR="0082052E">
        <w:rPr>
          <w:b/>
          <w:u w:val="single"/>
        </w:rPr>
        <w:t xml:space="preserve"> along with</w:t>
      </w:r>
      <w:r w:rsidR="0082052E" w:rsidRPr="002B1887">
        <w:rPr>
          <w:b/>
          <w:u w:val="single"/>
        </w:rPr>
        <w:t xml:space="preserve"> the name and designation of the responsible officer, the actual </w:t>
      </w:r>
      <w:r w:rsidR="0082052E">
        <w:rPr>
          <w:b/>
          <w:u w:val="single"/>
        </w:rPr>
        <w:t xml:space="preserve">local </w:t>
      </w:r>
      <w:r w:rsidR="0082052E" w:rsidRPr="002B1887">
        <w:rPr>
          <w:b/>
          <w:u w:val="single"/>
        </w:rPr>
        <w:t xml:space="preserve">functional telephone number, </w:t>
      </w:r>
      <w:r w:rsidR="0082052E">
        <w:rPr>
          <w:b/>
          <w:u w:val="single"/>
        </w:rPr>
        <w:t xml:space="preserve">local </w:t>
      </w:r>
      <w:r w:rsidR="0082052E" w:rsidRPr="002B1887">
        <w:rPr>
          <w:b/>
          <w:u w:val="single"/>
        </w:rPr>
        <w:t xml:space="preserve">official email address, and the notified </w:t>
      </w:r>
      <w:r w:rsidR="0082052E">
        <w:rPr>
          <w:b/>
          <w:u w:val="single"/>
        </w:rPr>
        <w:t xml:space="preserve">local </w:t>
      </w:r>
      <w:r w:rsidR="0082052E" w:rsidRPr="002B1887">
        <w:rPr>
          <w:b/>
          <w:u w:val="single"/>
        </w:rPr>
        <w:t>office timings for public dealings</w:t>
      </w:r>
      <w:r w:rsidR="0082052E">
        <w:t>.</w:t>
      </w:r>
      <w:r>
        <w:t xml:space="preserve"> Failure to disclose such particulars violates Sections 42, 43, 55 and 57 of the Electricity Act, 2003 read with the applicable licence conditions, MERC Consumer Grievance Redressal and Standards of Performance Regulations, and Section 12(3)(c) of the Companies Act, 2013, and is contrary to Government Resolutions and public service norms governing transparency and accessibility of essential services. Such non-disclosure defeats the consumer’s right to approach the proper authority, obstructs effective grievance redressal, causes avoidable harassment by forcing travel to distant zonal offices, and is therefore arbitrary, against consumer interest, violative of the principles of natural justice and Article 14 of the Constitution, rendering the impugned communications and actions unsustainable in law.</w:t>
      </w:r>
    </w:p>
    <w:p w:rsidR="00F20A6A" w:rsidRPr="00FC50AE" w:rsidRDefault="00F20A6A" w:rsidP="00F20A6A">
      <w:pPr>
        <w:jc w:val="both"/>
        <w:rPr>
          <w:rFonts w:ascii="Times New Roman" w:hAnsi="Times New Roman" w:cs="Times New Roman"/>
          <w:sz w:val="24"/>
          <w:szCs w:val="24"/>
        </w:rPr>
      </w:pPr>
    </w:p>
    <w:p w:rsidR="00F20A6A" w:rsidRPr="00FC50AE" w:rsidRDefault="00F20A6A" w:rsidP="00F20A6A">
      <w:pPr>
        <w:jc w:val="both"/>
        <w:rPr>
          <w:rFonts w:ascii="Times New Roman" w:hAnsi="Times New Roman" w:cs="Times New Roman"/>
          <w:sz w:val="24"/>
          <w:szCs w:val="24"/>
        </w:rPr>
      </w:pPr>
      <w:r w:rsidRPr="00FC50AE">
        <w:rPr>
          <w:rFonts w:ascii="Times New Roman" w:hAnsi="Times New Roman" w:cs="Times New Roman"/>
          <w:sz w:val="24"/>
          <w:szCs w:val="24"/>
        </w:rPr>
        <w:t>Sir / Madam,</w:t>
      </w:r>
    </w:p>
    <w:p w:rsidR="00F20A6A" w:rsidRDefault="00F20A6A" w:rsidP="002342CC">
      <w:pPr>
        <w:pStyle w:val="ListParagraph"/>
        <w:numPr>
          <w:ilvl w:val="0"/>
          <w:numId w:val="4"/>
        </w:numPr>
        <w:jc w:val="both"/>
        <w:rPr>
          <w:rFonts w:ascii="Times New Roman" w:hAnsi="Times New Roman" w:cs="Times New Roman"/>
          <w:sz w:val="24"/>
          <w:szCs w:val="24"/>
        </w:rPr>
      </w:pPr>
      <w:r w:rsidRPr="002342CC">
        <w:rPr>
          <w:rFonts w:ascii="Times New Roman" w:hAnsi="Times New Roman" w:cs="Times New Roman"/>
          <w:sz w:val="24"/>
          <w:szCs w:val="24"/>
        </w:rPr>
        <w:t>We write this letter on behalf of _______________ Co-operative Housing Society Ltd., situated at ______________ (full address), to formally place on record our objection to the proposed replacement of existing electricity meters with smart meters within our society premises.</w:t>
      </w:r>
    </w:p>
    <w:p w:rsidR="00514FED" w:rsidRPr="002342CC" w:rsidRDefault="00514FED" w:rsidP="00514FED">
      <w:pPr>
        <w:pStyle w:val="ListParagraph"/>
        <w:jc w:val="both"/>
        <w:rPr>
          <w:rFonts w:ascii="Times New Roman" w:hAnsi="Times New Roman" w:cs="Times New Roman"/>
          <w:sz w:val="24"/>
          <w:szCs w:val="24"/>
        </w:rPr>
      </w:pPr>
    </w:p>
    <w:p w:rsidR="00F20A6A" w:rsidRDefault="00F20A6A" w:rsidP="002342CC">
      <w:pPr>
        <w:pStyle w:val="ListParagraph"/>
        <w:numPr>
          <w:ilvl w:val="0"/>
          <w:numId w:val="4"/>
        </w:numPr>
        <w:jc w:val="both"/>
        <w:rPr>
          <w:rFonts w:ascii="Times New Roman" w:hAnsi="Times New Roman" w:cs="Times New Roman"/>
          <w:sz w:val="24"/>
          <w:szCs w:val="24"/>
        </w:rPr>
      </w:pPr>
      <w:r w:rsidRPr="00514FED">
        <w:rPr>
          <w:rFonts w:ascii="Times New Roman" w:hAnsi="Times New Roman" w:cs="Times New Roman"/>
          <w:sz w:val="24"/>
          <w:szCs w:val="24"/>
        </w:rPr>
        <w:t>At the outset, we submit that the existing electricity meters installed in our society are fully operational, accurate, duly tested, properly sealed, and compliant with the provisions of the Electricity Act, 2003 and the applicable rules and regulations. There is no defect, consumer complaint, safety issue, or technical necessity that warrants the compulsory replacement of these meters.</w:t>
      </w:r>
    </w:p>
    <w:p w:rsidR="00514FED" w:rsidRPr="00514FED" w:rsidRDefault="00514FED" w:rsidP="00514FED">
      <w:pPr>
        <w:pStyle w:val="ListParagraph"/>
        <w:jc w:val="both"/>
        <w:rPr>
          <w:rFonts w:ascii="Times New Roman" w:hAnsi="Times New Roman" w:cs="Times New Roman"/>
          <w:sz w:val="24"/>
          <w:szCs w:val="24"/>
        </w:rPr>
      </w:pPr>
    </w:p>
    <w:p w:rsidR="002342CC" w:rsidRPr="00514FED" w:rsidRDefault="002342CC" w:rsidP="002342CC">
      <w:pPr>
        <w:pStyle w:val="ListParagraph"/>
        <w:numPr>
          <w:ilvl w:val="0"/>
          <w:numId w:val="4"/>
        </w:numPr>
        <w:jc w:val="both"/>
        <w:rPr>
          <w:rFonts w:ascii="Times New Roman" w:hAnsi="Times New Roman" w:cs="Times New Roman"/>
          <w:sz w:val="24"/>
          <w:szCs w:val="24"/>
        </w:rPr>
      </w:pPr>
      <w:r w:rsidRPr="00514FED">
        <w:rPr>
          <w:rFonts w:ascii="Times New Roman" w:hAnsi="Times New Roman" w:cs="Times New Roman"/>
          <w:sz w:val="24"/>
          <w:szCs w:val="24"/>
        </w:rPr>
        <w:t xml:space="preserve">Notice u/s 171 of Electricity act shall be issued to every consumer and </w:t>
      </w:r>
      <w:r w:rsidR="00514FED" w:rsidRPr="00514FED">
        <w:rPr>
          <w:rFonts w:ascii="Times New Roman" w:hAnsi="Times New Roman" w:cs="Times New Roman"/>
          <w:sz w:val="24"/>
          <w:szCs w:val="24"/>
        </w:rPr>
        <w:t>Witten</w:t>
      </w:r>
      <w:r w:rsidRPr="00514FED">
        <w:rPr>
          <w:rFonts w:ascii="Times New Roman" w:hAnsi="Times New Roman" w:cs="Times New Roman"/>
          <w:sz w:val="24"/>
          <w:szCs w:val="24"/>
        </w:rPr>
        <w:t xml:space="preserve"> acknowledgement of receipt of notice shall be obtained </w:t>
      </w:r>
    </w:p>
    <w:p w:rsidR="00F20A6A" w:rsidRPr="00FC50AE" w:rsidRDefault="00F20A6A" w:rsidP="00F20A6A">
      <w:pPr>
        <w:jc w:val="both"/>
        <w:rPr>
          <w:rFonts w:ascii="Times New Roman" w:hAnsi="Times New Roman" w:cs="Times New Roman"/>
          <w:b/>
          <w:sz w:val="24"/>
          <w:szCs w:val="24"/>
        </w:rPr>
      </w:pPr>
    </w:p>
    <w:p w:rsidR="00F20A6A" w:rsidRDefault="00F20A6A" w:rsidP="002342CC">
      <w:pPr>
        <w:pStyle w:val="ListParagraph"/>
        <w:numPr>
          <w:ilvl w:val="0"/>
          <w:numId w:val="4"/>
        </w:numPr>
        <w:jc w:val="both"/>
        <w:rPr>
          <w:rFonts w:ascii="Times New Roman" w:hAnsi="Times New Roman" w:cs="Times New Roman"/>
          <w:sz w:val="24"/>
          <w:szCs w:val="24"/>
        </w:rPr>
      </w:pPr>
      <w:r w:rsidRPr="002342CC">
        <w:rPr>
          <w:rFonts w:ascii="Times New Roman" w:hAnsi="Times New Roman" w:cs="Times New Roman"/>
          <w:sz w:val="24"/>
          <w:szCs w:val="24"/>
        </w:rPr>
        <w:lastRenderedPageBreak/>
        <w:t>We respectfully place the following submissions on record:</w:t>
      </w:r>
    </w:p>
    <w:p w:rsidR="002342CC" w:rsidRPr="002342CC" w:rsidRDefault="002342CC" w:rsidP="002342CC">
      <w:pPr>
        <w:pStyle w:val="ListParagraph"/>
        <w:rPr>
          <w:rFonts w:ascii="Times New Roman" w:hAnsi="Times New Roman" w:cs="Times New Roman"/>
          <w:sz w:val="24"/>
          <w:szCs w:val="24"/>
        </w:rPr>
      </w:pPr>
    </w:p>
    <w:p w:rsidR="002342CC" w:rsidRPr="002342CC" w:rsidRDefault="002342CC" w:rsidP="002342CC">
      <w:pPr>
        <w:pStyle w:val="ListParagraph"/>
        <w:jc w:val="both"/>
        <w:rPr>
          <w:rFonts w:ascii="Times New Roman" w:hAnsi="Times New Roman" w:cs="Times New Roman"/>
          <w:sz w:val="24"/>
          <w:szCs w:val="24"/>
        </w:rPr>
      </w:pPr>
    </w:p>
    <w:p w:rsidR="00F20A6A" w:rsidRPr="002342CC" w:rsidRDefault="00F20A6A" w:rsidP="002342CC">
      <w:pPr>
        <w:pStyle w:val="ListParagraph"/>
        <w:numPr>
          <w:ilvl w:val="0"/>
          <w:numId w:val="5"/>
        </w:numPr>
        <w:jc w:val="both"/>
        <w:rPr>
          <w:rFonts w:ascii="Times New Roman" w:hAnsi="Times New Roman" w:cs="Times New Roman"/>
          <w:b/>
          <w:sz w:val="24"/>
          <w:szCs w:val="24"/>
          <w:u w:val="single"/>
        </w:rPr>
      </w:pPr>
      <w:r w:rsidRPr="002342CC">
        <w:rPr>
          <w:rFonts w:ascii="Times New Roman" w:hAnsi="Times New Roman" w:cs="Times New Roman"/>
          <w:b/>
          <w:sz w:val="24"/>
          <w:szCs w:val="24"/>
          <w:u w:val="single"/>
        </w:rPr>
        <w:t>Misplaced reliance on Section 171 of the Electricity Act, 2003</w:t>
      </w:r>
    </w:p>
    <w:p w:rsidR="00F20A6A" w:rsidRPr="00FC50AE" w:rsidRDefault="00F20A6A" w:rsidP="00F20A6A">
      <w:pPr>
        <w:jc w:val="both"/>
        <w:rPr>
          <w:rFonts w:ascii="Times New Roman" w:hAnsi="Times New Roman" w:cs="Times New Roman"/>
          <w:sz w:val="24"/>
          <w:szCs w:val="24"/>
        </w:rPr>
      </w:pPr>
      <w:r w:rsidRPr="00FC50AE">
        <w:rPr>
          <w:rFonts w:ascii="Times New Roman" w:hAnsi="Times New Roman" w:cs="Times New Roman"/>
          <w:sz w:val="24"/>
          <w:szCs w:val="24"/>
        </w:rPr>
        <w:t>Without prejudice to the above, we submit that any reliance on Section 171 of the Electricity Act, 2003 to enforce smart meter installation is misconceived and untenable.</w:t>
      </w:r>
    </w:p>
    <w:p w:rsidR="00F20A6A" w:rsidRPr="00487062" w:rsidRDefault="00F20A6A" w:rsidP="00487062">
      <w:pPr>
        <w:pStyle w:val="ListParagraph"/>
        <w:numPr>
          <w:ilvl w:val="0"/>
          <w:numId w:val="5"/>
        </w:numPr>
        <w:jc w:val="both"/>
        <w:rPr>
          <w:rFonts w:ascii="Times New Roman" w:hAnsi="Times New Roman" w:cs="Times New Roman"/>
          <w:sz w:val="24"/>
          <w:szCs w:val="24"/>
        </w:rPr>
      </w:pPr>
      <w:r w:rsidRPr="00487062">
        <w:rPr>
          <w:rFonts w:ascii="Times New Roman" w:hAnsi="Times New Roman" w:cs="Times New Roman"/>
          <w:b/>
          <w:sz w:val="24"/>
          <w:szCs w:val="24"/>
          <w:u w:val="single"/>
        </w:rPr>
        <w:t>Section 171 merely prescribes the mode of service of notices</w:t>
      </w:r>
      <w:r w:rsidRPr="00487062">
        <w:rPr>
          <w:rFonts w:ascii="Times New Roman" w:hAnsi="Times New Roman" w:cs="Times New Roman"/>
          <w:sz w:val="24"/>
          <w:szCs w:val="24"/>
        </w:rPr>
        <w:t xml:space="preserve">, orders, or documents. </w:t>
      </w:r>
      <w:r w:rsidRPr="00487062">
        <w:rPr>
          <w:rFonts w:ascii="Times New Roman" w:hAnsi="Times New Roman" w:cs="Times New Roman"/>
          <w:b/>
          <w:sz w:val="24"/>
          <w:szCs w:val="24"/>
        </w:rPr>
        <w:t>Service of a general notice upon the residential society, even if deemed valid for the limited purpose of communication,</w:t>
      </w:r>
      <w:r w:rsidRPr="00487062">
        <w:rPr>
          <w:rFonts w:ascii="Times New Roman" w:hAnsi="Times New Roman" w:cs="Times New Roman"/>
          <w:sz w:val="24"/>
          <w:szCs w:val="24"/>
        </w:rPr>
        <w:t xml:space="preserve"> does not amount to individual notice to consumers, does not constitute consent, and does not confer authority to replace individual electricity meters or affect individual consumer rights.</w:t>
      </w:r>
    </w:p>
    <w:p w:rsidR="00F20A6A" w:rsidRPr="00487062" w:rsidRDefault="00F20A6A" w:rsidP="00487062">
      <w:pPr>
        <w:pStyle w:val="ListParagraph"/>
        <w:numPr>
          <w:ilvl w:val="0"/>
          <w:numId w:val="5"/>
        </w:numPr>
        <w:jc w:val="both"/>
        <w:rPr>
          <w:rFonts w:ascii="Times New Roman" w:hAnsi="Times New Roman" w:cs="Times New Roman"/>
          <w:sz w:val="24"/>
          <w:szCs w:val="24"/>
        </w:rPr>
      </w:pPr>
      <w:r w:rsidRPr="00487062">
        <w:rPr>
          <w:rFonts w:ascii="Times New Roman" w:hAnsi="Times New Roman" w:cs="Times New Roman"/>
          <w:b/>
          <w:sz w:val="24"/>
          <w:szCs w:val="24"/>
          <w:u w:val="single"/>
        </w:rPr>
        <w:t>Section 171 cannot be interpreted to waive or dilute individual statutory rights,</w:t>
      </w:r>
      <w:r w:rsidRPr="00487062">
        <w:rPr>
          <w:rFonts w:ascii="Times New Roman" w:hAnsi="Times New Roman" w:cs="Times New Roman"/>
          <w:sz w:val="24"/>
          <w:szCs w:val="24"/>
        </w:rPr>
        <w:t xml:space="preserve"> nor can it be relied upon to justify unilateral or coercive action affecting individual electricity connections, meters, billing mechanisms, or tariff applicability.</w:t>
      </w:r>
    </w:p>
    <w:p w:rsidR="00F20A6A" w:rsidRPr="00487062" w:rsidRDefault="00F20A6A" w:rsidP="00487062">
      <w:pPr>
        <w:pStyle w:val="ListParagraph"/>
        <w:numPr>
          <w:ilvl w:val="0"/>
          <w:numId w:val="5"/>
        </w:numPr>
        <w:jc w:val="both"/>
        <w:rPr>
          <w:rFonts w:ascii="Times New Roman" w:hAnsi="Times New Roman" w:cs="Times New Roman"/>
          <w:b/>
          <w:sz w:val="24"/>
          <w:szCs w:val="24"/>
          <w:u w:val="single"/>
        </w:rPr>
      </w:pPr>
      <w:r w:rsidRPr="00487062">
        <w:rPr>
          <w:rFonts w:ascii="Times New Roman" w:hAnsi="Times New Roman" w:cs="Times New Roman"/>
          <w:b/>
          <w:sz w:val="24"/>
          <w:szCs w:val="24"/>
          <w:u w:val="single"/>
        </w:rPr>
        <w:t>Illegality of unilateral or coercive action</w:t>
      </w:r>
    </w:p>
    <w:p w:rsidR="00F20A6A" w:rsidRPr="00FC50AE" w:rsidRDefault="00F20A6A" w:rsidP="00F20A6A">
      <w:pPr>
        <w:jc w:val="both"/>
        <w:rPr>
          <w:rFonts w:ascii="Times New Roman" w:hAnsi="Times New Roman" w:cs="Times New Roman"/>
          <w:sz w:val="24"/>
          <w:szCs w:val="24"/>
        </w:rPr>
      </w:pPr>
      <w:r w:rsidRPr="00FC50AE">
        <w:rPr>
          <w:rFonts w:ascii="Times New Roman" w:hAnsi="Times New Roman" w:cs="Times New Roman"/>
          <w:sz w:val="24"/>
          <w:szCs w:val="24"/>
        </w:rPr>
        <w:t>Any unilateral replacement of electricity meters without prior written consent of individual consumers would be arbitrary, legally unsustainable, and violative of consumer rights, including the principles of natural justice.</w:t>
      </w:r>
    </w:p>
    <w:p w:rsidR="00F20A6A" w:rsidRPr="00FC50AE" w:rsidRDefault="00F20A6A" w:rsidP="00F20A6A">
      <w:pPr>
        <w:jc w:val="both"/>
        <w:rPr>
          <w:rFonts w:ascii="Times New Roman" w:hAnsi="Times New Roman" w:cs="Times New Roman"/>
          <w:b/>
          <w:sz w:val="24"/>
          <w:szCs w:val="24"/>
        </w:rPr>
      </w:pPr>
    </w:p>
    <w:p w:rsidR="00F20A6A" w:rsidRPr="00487062" w:rsidRDefault="00F20A6A" w:rsidP="00487062">
      <w:pPr>
        <w:pStyle w:val="ListParagraph"/>
        <w:numPr>
          <w:ilvl w:val="0"/>
          <w:numId w:val="5"/>
        </w:numPr>
        <w:jc w:val="both"/>
        <w:rPr>
          <w:rFonts w:ascii="Times New Roman" w:hAnsi="Times New Roman" w:cs="Times New Roman"/>
          <w:b/>
          <w:sz w:val="24"/>
          <w:szCs w:val="24"/>
          <w:u w:val="single"/>
        </w:rPr>
      </w:pPr>
      <w:r w:rsidRPr="00487062">
        <w:rPr>
          <w:rFonts w:ascii="Times New Roman" w:hAnsi="Times New Roman" w:cs="Times New Roman"/>
          <w:b/>
          <w:sz w:val="24"/>
          <w:szCs w:val="24"/>
          <w:u w:val="single"/>
        </w:rPr>
        <w:t>Absence of statutory mandate</w:t>
      </w:r>
    </w:p>
    <w:p w:rsidR="00F20A6A" w:rsidRPr="00FC50AE" w:rsidRDefault="00F20A6A" w:rsidP="00F20A6A">
      <w:pPr>
        <w:jc w:val="both"/>
        <w:rPr>
          <w:rFonts w:ascii="Times New Roman" w:hAnsi="Times New Roman" w:cs="Times New Roman"/>
          <w:sz w:val="24"/>
          <w:szCs w:val="24"/>
        </w:rPr>
      </w:pPr>
      <w:r w:rsidRPr="00FC50AE">
        <w:rPr>
          <w:rFonts w:ascii="Times New Roman" w:hAnsi="Times New Roman" w:cs="Times New Roman"/>
          <w:sz w:val="24"/>
          <w:szCs w:val="24"/>
        </w:rPr>
        <w:t>There is no provision under the Electricity Act, 2003, the applicable Maharashtra Electricity Regulatory Commission (MERC) Regulations, or the Electricity (Rights of Consumers) Rules, 2020, which mandates compulsory replacement of existing functional electricity meters with smart meters for all consumers, particularly without their consent.</w:t>
      </w:r>
    </w:p>
    <w:p w:rsidR="00F20A6A" w:rsidRPr="00487062" w:rsidRDefault="00F20A6A" w:rsidP="00487062">
      <w:pPr>
        <w:pStyle w:val="ListParagraph"/>
        <w:numPr>
          <w:ilvl w:val="0"/>
          <w:numId w:val="5"/>
        </w:numPr>
        <w:jc w:val="both"/>
        <w:rPr>
          <w:rFonts w:ascii="Times New Roman" w:hAnsi="Times New Roman" w:cs="Times New Roman"/>
          <w:b/>
          <w:sz w:val="24"/>
          <w:szCs w:val="24"/>
          <w:u w:val="single"/>
        </w:rPr>
      </w:pPr>
      <w:r w:rsidRPr="00487062">
        <w:rPr>
          <w:rFonts w:ascii="Times New Roman" w:hAnsi="Times New Roman" w:cs="Times New Roman"/>
          <w:b/>
          <w:sz w:val="24"/>
          <w:szCs w:val="24"/>
          <w:u w:val="single"/>
        </w:rPr>
        <w:t>Government clarification on non-mandatory nature</w:t>
      </w:r>
    </w:p>
    <w:p w:rsidR="00F20A6A" w:rsidRPr="00FC50AE" w:rsidRDefault="00F20A6A" w:rsidP="00F20A6A">
      <w:pPr>
        <w:jc w:val="both"/>
        <w:rPr>
          <w:rFonts w:ascii="Times New Roman" w:hAnsi="Times New Roman" w:cs="Times New Roman"/>
          <w:sz w:val="24"/>
          <w:szCs w:val="24"/>
        </w:rPr>
      </w:pPr>
      <w:r w:rsidRPr="00FC50AE">
        <w:rPr>
          <w:rFonts w:ascii="Times New Roman" w:hAnsi="Times New Roman" w:cs="Times New Roman"/>
          <w:sz w:val="24"/>
          <w:szCs w:val="24"/>
        </w:rPr>
        <w:t>The Government of Maharashtra has clarified on record that installation of smart meters for existing consumers is not mandatory, and that no consumer should be compelled to accept such replacement.</w:t>
      </w:r>
    </w:p>
    <w:p w:rsidR="00F20A6A" w:rsidRPr="00487062" w:rsidRDefault="00F20A6A" w:rsidP="00487062">
      <w:pPr>
        <w:pStyle w:val="ListParagraph"/>
        <w:numPr>
          <w:ilvl w:val="0"/>
          <w:numId w:val="5"/>
        </w:numPr>
        <w:jc w:val="both"/>
        <w:rPr>
          <w:rFonts w:ascii="Times New Roman" w:hAnsi="Times New Roman" w:cs="Times New Roman"/>
          <w:b/>
          <w:sz w:val="24"/>
          <w:szCs w:val="24"/>
          <w:u w:val="single"/>
        </w:rPr>
      </w:pPr>
      <w:r w:rsidRPr="00487062">
        <w:rPr>
          <w:rFonts w:ascii="Times New Roman" w:hAnsi="Times New Roman" w:cs="Times New Roman"/>
          <w:b/>
          <w:sz w:val="24"/>
          <w:szCs w:val="24"/>
          <w:u w:val="single"/>
        </w:rPr>
        <w:t>Restricted access to society premises</w:t>
      </w:r>
    </w:p>
    <w:p w:rsidR="00F20A6A" w:rsidRPr="00FC50AE" w:rsidRDefault="00F20A6A" w:rsidP="00F20A6A">
      <w:pPr>
        <w:jc w:val="both"/>
        <w:rPr>
          <w:rFonts w:ascii="Times New Roman" w:hAnsi="Times New Roman" w:cs="Times New Roman"/>
          <w:sz w:val="24"/>
          <w:szCs w:val="24"/>
        </w:rPr>
      </w:pPr>
      <w:r w:rsidRPr="00FC50AE">
        <w:rPr>
          <w:rFonts w:ascii="Times New Roman" w:hAnsi="Times New Roman" w:cs="Times New Roman"/>
          <w:sz w:val="24"/>
          <w:szCs w:val="24"/>
        </w:rPr>
        <w:t>Entry into the society premises, including meter rooms and individual consumer areas, cannot be presumed or enforced without the express permission of the society and the concerned consumers, in accordance with law.</w:t>
      </w:r>
    </w:p>
    <w:p w:rsidR="00F20A6A" w:rsidRPr="00FC50AE" w:rsidRDefault="00F20A6A" w:rsidP="00F20A6A">
      <w:pPr>
        <w:jc w:val="both"/>
        <w:rPr>
          <w:rFonts w:ascii="Times New Roman" w:hAnsi="Times New Roman" w:cs="Times New Roman"/>
          <w:sz w:val="24"/>
          <w:szCs w:val="24"/>
        </w:rPr>
      </w:pPr>
      <w:r w:rsidRPr="00FC50AE">
        <w:rPr>
          <w:rFonts w:ascii="Times New Roman" w:hAnsi="Times New Roman" w:cs="Times New Roman"/>
          <w:sz w:val="24"/>
          <w:szCs w:val="24"/>
        </w:rPr>
        <w:t>In view of the above facts and legal position, the society hereby objects to and declines the replacement of existing electricity meters with smart meters at present.</w:t>
      </w:r>
    </w:p>
    <w:p w:rsidR="00F20A6A" w:rsidRPr="00950B68" w:rsidRDefault="00F20A6A" w:rsidP="00950B68">
      <w:pPr>
        <w:pStyle w:val="ListParagraph"/>
        <w:numPr>
          <w:ilvl w:val="0"/>
          <w:numId w:val="4"/>
        </w:numPr>
        <w:jc w:val="both"/>
        <w:rPr>
          <w:rFonts w:ascii="Times New Roman" w:hAnsi="Times New Roman" w:cs="Times New Roman"/>
          <w:b/>
          <w:sz w:val="24"/>
          <w:szCs w:val="24"/>
          <w:u w:val="single"/>
        </w:rPr>
      </w:pPr>
      <w:r w:rsidRPr="00950B68">
        <w:rPr>
          <w:rFonts w:ascii="Times New Roman" w:hAnsi="Times New Roman" w:cs="Times New Roman"/>
          <w:b/>
          <w:sz w:val="24"/>
          <w:szCs w:val="24"/>
          <w:u w:val="single"/>
        </w:rPr>
        <w:t>We therefore formally request BEST Undertaking to:</w:t>
      </w:r>
    </w:p>
    <w:p w:rsidR="00F20A6A" w:rsidRPr="00FC50AE" w:rsidRDefault="00F20A6A" w:rsidP="00F20A6A">
      <w:pPr>
        <w:jc w:val="both"/>
        <w:rPr>
          <w:rFonts w:ascii="Times New Roman" w:hAnsi="Times New Roman" w:cs="Times New Roman"/>
          <w:sz w:val="24"/>
          <w:szCs w:val="24"/>
        </w:rPr>
      </w:pPr>
      <w:r w:rsidRPr="00FC50AE">
        <w:rPr>
          <w:rFonts w:ascii="Times New Roman" w:hAnsi="Times New Roman" w:cs="Times New Roman"/>
          <w:sz w:val="24"/>
          <w:szCs w:val="24"/>
        </w:rPr>
        <w:t>Refrain from carrying out any meter replacement activity in our society without explicit written consent of the individual consumers and Treat installation of smart meters as voluntary, and not mandatory, for existing consumers.</w:t>
      </w:r>
    </w:p>
    <w:p w:rsidR="00F20A6A" w:rsidRPr="00FC50AE" w:rsidRDefault="00F20A6A" w:rsidP="00F20A6A">
      <w:pPr>
        <w:jc w:val="both"/>
        <w:rPr>
          <w:rFonts w:ascii="Times New Roman" w:hAnsi="Times New Roman" w:cs="Times New Roman"/>
          <w:sz w:val="24"/>
          <w:szCs w:val="24"/>
        </w:rPr>
      </w:pPr>
      <w:r w:rsidRPr="00FC50AE">
        <w:rPr>
          <w:rFonts w:ascii="Times New Roman" w:hAnsi="Times New Roman" w:cs="Times New Roman"/>
          <w:sz w:val="24"/>
          <w:szCs w:val="24"/>
        </w:rPr>
        <w:t>This communication is issued with the approval of the Managing Committee of the society and is intended to place our objection formally on record.</w:t>
      </w:r>
    </w:p>
    <w:p w:rsidR="00EF2361" w:rsidRDefault="00EF2361" w:rsidP="00950B68">
      <w:pPr>
        <w:pStyle w:val="ListParagraph"/>
        <w:numPr>
          <w:ilvl w:val="0"/>
          <w:numId w:val="4"/>
        </w:numPr>
        <w:spacing w:before="100" w:beforeAutospacing="1" w:after="100" w:afterAutospacing="1" w:line="240" w:lineRule="auto"/>
        <w:outlineLvl w:val="2"/>
        <w:rPr>
          <w:rFonts w:ascii="Times New Roman" w:eastAsia="Times New Roman" w:hAnsi="Times New Roman" w:cs="Times New Roman"/>
          <w:b/>
          <w:bCs/>
          <w:sz w:val="24"/>
          <w:szCs w:val="24"/>
          <w:u w:val="single"/>
          <w:lang w:val="en-US"/>
        </w:rPr>
      </w:pPr>
      <w:r w:rsidRPr="00950B68">
        <w:rPr>
          <w:rFonts w:ascii="Times New Roman" w:eastAsia="Times New Roman" w:hAnsi="Times New Roman" w:cs="Times New Roman"/>
          <w:b/>
          <w:bCs/>
          <w:sz w:val="24"/>
          <w:szCs w:val="24"/>
          <w:u w:val="single"/>
          <w:lang w:val="en-US"/>
        </w:rPr>
        <w:t>Electricity Act, 2003 is a Parliamentary law</w:t>
      </w:r>
    </w:p>
    <w:p w:rsidR="0065776B" w:rsidRPr="00950B68" w:rsidRDefault="0065776B" w:rsidP="0065776B">
      <w:pPr>
        <w:pStyle w:val="ListParagraph"/>
        <w:spacing w:before="100" w:beforeAutospacing="1" w:after="100" w:afterAutospacing="1" w:line="240" w:lineRule="auto"/>
        <w:outlineLvl w:val="2"/>
        <w:rPr>
          <w:rFonts w:ascii="Times New Roman" w:eastAsia="Times New Roman" w:hAnsi="Times New Roman" w:cs="Times New Roman"/>
          <w:b/>
          <w:bCs/>
          <w:sz w:val="24"/>
          <w:szCs w:val="24"/>
          <w:u w:val="single"/>
          <w:lang w:val="en-US"/>
        </w:rPr>
      </w:pPr>
    </w:p>
    <w:p w:rsidR="00EF2361" w:rsidRPr="00FC50AE" w:rsidRDefault="00EF2361" w:rsidP="0006089A">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FC50AE">
        <w:rPr>
          <w:rFonts w:ascii="Times New Roman" w:eastAsia="Times New Roman" w:hAnsi="Times New Roman" w:cs="Times New Roman"/>
          <w:sz w:val="24"/>
          <w:szCs w:val="24"/>
          <w:lang w:val="en-US"/>
        </w:rPr>
        <w:t xml:space="preserve">It is enacted under </w:t>
      </w:r>
      <w:r w:rsidRPr="00FC50AE">
        <w:rPr>
          <w:rFonts w:ascii="Times New Roman" w:eastAsia="Times New Roman" w:hAnsi="Times New Roman" w:cs="Times New Roman"/>
          <w:bCs/>
          <w:sz w:val="24"/>
          <w:szCs w:val="24"/>
          <w:lang w:val="en-US"/>
        </w:rPr>
        <w:t>Article 246 + Entry 38 of List III (Concurrent List)</w:t>
      </w:r>
      <w:r w:rsidRPr="00FC50AE">
        <w:rPr>
          <w:rFonts w:ascii="Times New Roman" w:eastAsia="Times New Roman" w:hAnsi="Times New Roman" w:cs="Times New Roman"/>
          <w:sz w:val="24"/>
          <w:szCs w:val="24"/>
          <w:lang w:val="en-US"/>
        </w:rPr>
        <w:t>.</w:t>
      </w:r>
    </w:p>
    <w:p w:rsidR="00EF2361" w:rsidRPr="00EF2361" w:rsidRDefault="00EF2361" w:rsidP="00EF2361">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EF2361">
        <w:rPr>
          <w:rFonts w:ascii="Times New Roman" w:eastAsia="Times New Roman" w:hAnsi="Times New Roman" w:cs="Times New Roman"/>
          <w:sz w:val="24"/>
          <w:szCs w:val="24"/>
          <w:lang w:val="en-US"/>
        </w:rPr>
        <w:t xml:space="preserve">Once Parliament has legislated, </w:t>
      </w:r>
      <w:r w:rsidRPr="00EF2361">
        <w:rPr>
          <w:rFonts w:ascii="Times New Roman" w:eastAsia="Times New Roman" w:hAnsi="Times New Roman" w:cs="Times New Roman"/>
          <w:bCs/>
          <w:sz w:val="24"/>
          <w:szCs w:val="24"/>
          <w:lang w:val="en-US"/>
        </w:rPr>
        <w:t>executive instructions cannot override, amend, dilute, or bypass it</w:t>
      </w:r>
      <w:r w:rsidRPr="00EF2361">
        <w:rPr>
          <w:rFonts w:ascii="Times New Roman" w:eastAsia="Times New Roman" w:hAnsi="Times New Roman" w:cs="Times New Roman"/>
          <w:sz w:val="24"/>
          <w:szCs w:val="24"/>
          <w:lang w:val="en-US"/>
        </w:rPr>
        <w:t>.</w:t>
      </w:r>
    </w:p>
    <w:p w:rsidR="00EF2361" w:rsidRPr="00EF2361" w:rsidRDefault="00EF2361" w:rsidP="0006089A">
      <w:pPr>
        <w:spacing w:before="100" w:beforeAutospacing="1" w:after="100" w:afterAutospacing="1" w:line="240" w:lineRule="auto"/>
        <w:rPr>
          <w:rFonts w:ascii="Times New Roman" w:eastAsia="Times New Roman" w:hAnsi="Times New Roman" w:cs="Times New Roman"/>
          <w:sz w:val="24"/>
          <w:szCs w:val="24"/>
          <w:lang w:val="en-US"/>
        </w:rPr>
      </w:pPr>
      <w:r w:rsidRPr="00EF2361">
        <w:rPr>
          <w:rFonts w:ascii="Times New Roman" w:eastAsia="Times New Roman" w:hAnsi="Times New Roman" w:cs="Times New Roman"/>
          <w:b/>
          <w:bCs/>
          <w:sz w:val="24"/>
          <w:szCs w:val="24"/>
          <w:lang w:val="en-US"/>
        </w:rPr>
        <w:t>Settled law:</w:t>
      </w:r>
      <w:r w:rsidR="0006089A" w:rsidRPr="00FC50AE">
        <w:rPr>
          <w:rFonts w:ascii="Times New Roman" w:eastAsia="Times New Roman" w:hAnsi="Times New Roman" w:cs="Times New Roman"/>
          <w:b/>
          <w:bCs/>
          <w:sz w:val="24"/>
          <w:szCs w:val="24"/>
          <w:lang w:val="en-US"/>
        </w:rPr>
        <w:t xml:space="preserve"> </w:t>
      </w:r>
      <w:r w:rsidRPr="00EF2361">
        <w:rPr>
          <w:rFonts w:ascii="Times New Roman" w:eastAsia="Times New Roman" w:hAnsi="Times New Roman" w:cs="Times New Roman"/>
          <w:i/>
          <w:iCs/>
          <w:sz w:val="24"/>
          <w:szCs w:val="24"/>
          <w:lang w:val="en-US"/>
        </w:rPr>
        <w:t>Executive orders / circulars / directions cannot run contrary to a statute.</w:t>
      </w:r>
    </w:p>
    <w:p w:rsidR="00EF2361" w:rsidRPr="0065776B" w:rsidRDefault="0006089A" w:rsidP="0065776B">
      <w:pPr>
        <w:pStyle w:val="ListParagraph"/>
        <w:numPr>
          <w:ilvl w:val="0"/>
          <w:numId w:val="4"/>
        </w:numPr>
        <w:spacing w:before="100" w:beforeAutospacing="1" w:after="100" w:afterAutospacing="1" w:line="240" w:lineRule="auto"/>
        <w:outlineLvl w:val="2"/>
        <w:rPr>
          <w:rFonts w:ascii="Times New Roman" w:eastAsia="Times New Roman" w:hAnsi="Times New Roman" w:cs="Times New Roman"/>
          <w:b/>
          <w:bCs/>
          <w:sz w:val="24"/>
          <w:szCs w:val="24"/>
          <w:u w:val="single"/>
          <w:lang w:val="en-US"/>
        </w:rPr>
      </w:pPr>
      <w:r w:rsidRPr="0065776B">
        <w:rPr>
          <w:rFonts w:ascii="Times New Roman" w:eastAsia="Times New Roman" w:hAnsi="Times New Roman" w:cs="Times New Roman"/>
          <w:b/>
          <w:bCs/>
          <w:sz w:val="24"/>
          <w:szCs w:val="24"/>
          <w:u w:val="single"/>
          <w:lang w:val="en-US"/>
        </w:rPr>
        <w:t xml:space="preserve">Role of </w:t>
      </w:r>
      <w:r w:rsidR="00EF2361" w:rsidRPr="0065776B">
        <w:rPr>
          <w:rFonts w:ascii="Times New Roman" w:eastAsia="Times New Roman" w:hAnsi="Times New Roman" w:cs="Times New Roman"/>
          <w:b/>
          <w:bCs/>
          <w:sz w:val="24"/>
          <w:szCs w:val="24"/>
          <w:u w:val="single"/>
          <w:lang w:val="en-US"/>
        </w:rPr>
        <w:t>Energy / Power Ministry can do</w:t>
      </w:r>
    </w:p>
    <w:p w:rsidR="00EF2361" w:rsidRPr="00EF2361" w:rsidRDefault="00EF2361" w:rsidP="00EF2361">
      <w:pPr>
        <w:spacing w:before="100" w:beforeAutospacing="1" w:after="100" w:afterAutospacing="1" w:line="240" w:lineRule="auto"/>
        <w:rPr>
          <w:rFonts w:ascii="Times New Roman" w:eastAsia="Times New Roman" w:hAnsi="Times New Roman" w:cs="Times New Roman"/>
          <w:sz w:val="24"/>
          <w:szCs w:val="24"/>
          <w:lang w:val="en-US"/>
        </w:rPr>
      </w:pPr>
      <w:r w:rsidRPr="00EF2361">
        <w:rPr>
          <w:rFonts w:ascii="Times New Roman" w:eastAsia="Times New Roman" w:hAnsi="Times New Roman" w:cs="Times New Roman"/>
          <w:sz w:val="24"/>
          <w:szCs w:val="24"/>
          <w:lang w:val="en-US"/>
        </w:rPr>
        <w:t>The Ministry (MoP / State Energy Dept.) may:</w:t>
      </w:r>
    </w:p>
    <w:p w:rsidR="00EF2361" w:rsidRPr="00AE24BD" w:rsidRDefault="00EF2361" w:rsidP="0006089A">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AE24BD">
        <w:rPr>
          <w:rFonts w:ascii="Times New Roman" w:eastAsia="Times New Roman" w:hAnsi="Times New Roman" w:cs="Times New Roman"/>
          <w:sz w:val="24"/>
          <w:szCs w:val="24"/>
          <w:lang w:val="en-US"/>
        </w:rPr>
        <w:t xml:space="preserve">Issue </w:t>
      </w:r>
      <w:r w:rsidRPr="00AE24BD">
        <w:rPr>
          <w:rFonts w:ascii="Times New Roman" w:eastAsia="Times New Roman" w:hAnsi="Times New Roman" w:cs="Times New Roman"/>
          <w:bCs/>
          <w:sz w:val="24"/>
          <w:szCs w:val="24"/>
          <w:lang w:val="en-US"/>
        </w:rPr>
        <w:t>policy directions</w:t>
      </w:r>
      <w:r w:rsidRPr="00AE24BD">
        <w:rPr>
          <w:rFonts w:ascii="Times New Roman" w:eastAsia="Times New Roman" w:hAnsi="Times New Roman" w:cs="Times New Roman"/>
          <w:sz w:val="24"/>
          <w:szCs w:val="24"/>
          <w:lang w:val="en-US"/>
        </w:rPr>
        <w:t xml:space="preserve"> under </w:t>
      </w:r>
      <w:r w:rsidRPr="00AE24BD">
        <w:rPr>
          <w:rFonts w:ascii="Times New Roman" w:eastAsia="Times New Roman" w:hAnsi="Times New Roman" w:cs="Times New Roman"/>
          <w:bCs/>
          <w:sz w:val="24"/>
          <w:szCs w:val="24"/>
          <w:lang w:val="en-US"/>
        </w:rPr>
        <w:t>Section 3</w:t>
      </w:r>
      <w:r w:rsidRPr="00AE24BD">
        <w:rPr>
          <w:rFonts w:ascii="Times New Roman" w:eastAsia="Times New Roman" w:hAnsi="Times New Roman" w:cs="Times New Roman"/>
          <w:sz w:val="24"/>
          <w:szCs w:val="24"/>
          <w:lang w:val="en-US"/>
        </w:rPr>
        <w:t xml:space="preserve"> (National Electricity Policy / Tariff Policy)</w:t>
      </w:r>
    </w:p>
    <w:p w:rsidR="00EF2361" w:rsidRPr="00EF2361" w:rsidRDefault="00EF2361" w:rsidP="00EF2361">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EF2361">
        <w:rPr>
          <w:rFonts w:ascii="Times New Roman" w:eastAsia="Times New Roman" w:hAnsi="Times New Roman" w:cs="Times New Roman"/>
          <w:sz w:val="24"/>
          <w:szCs w:val="24"/>
          <w:lang w:val="en-US"/>
        </w:rPr>
        <w:t xml:space="preserve">Issue </w:t>
      </w:r>
      <w:r w:rsidRPr="00EF2361">
        <w:rPr>
          <w:rFonts w:ascii="Times New Roman" w:eastAsia="Times New Roman" w:hAnsi="Times New Roman" w:cs="Times New Roman"/>
          <w:bCs/>
          <w:sz w:val="24"/>
          <w:szCs w:val="24"/>
          <w:lang w:val="en-US"/>
        </w:rPr>
        <w:t>guidelines / advisories</w:t>
      </w:r>
    </w:p>
    <w:p w:rsidR="00EF2361" w:rsidRPr="00EF2361" w:rsidRDefault="00EF2361" w:rsidP="00EF2361">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EF2361">
        <w:rPr>
          <w:rFonts w:ascii="Times New Roman" w:eastAsia="Times New Roman" w:hAnsi="Times New Roman" w:cs="Times New Roman"/>
          <w:sz w:val="24"/>
          <w:szCs w:val="24"/>
          <w:lang w:val="en-US"/>
        </w:rPr>
        <w:t xml:space="preserve">Give </w:t>
      </w:r>
      <w:r w:rsidRPr="00EF2361">
        <w:rPr>
          <w:rFonts w:ascii="Times New Roman" w:eastAsia="Times New Roman" w:hAnsi="Times New Roman" w:cs="Times New Roman"/>
          <w:bCs/>
          <w:sz w:val="24"/>
          <w:szCs w:val="24"/>
          <w:lang w:val="en-US"/>
        </w:rPr>
        <w:t>directions to Government-owned utilities</w:t>
      </w:r>
      <w:r w:rsidRPr="00EF2361">
        <w:rPr>
          <w:rFonts w:ascii="Times New Roman" w:eastAsia="Times New Roman" w:hAnsi="Times New Roman" w:cs="Times New Roman"/>
          <w:sz w:val="24"/>
          <w:szCs w:val="24"/>
          <w:lang w:val="en-US"/>
        </w:rPr>
        <w:t xml:space="preserve"> (administrative control)</w:t>
      </w:r>
    </w:p>
    <w:p w:rsidR="00F20A6A" w:rsidRDefault="00FC50AE" w:rsidP="0065776B">
      <w:pPr>
        <w:pStyle w:val="ListParagraph"/>
        <w:numPr>
          <w:ilvl w:val="0"/>
          <w:numId w:val="4"/>
        </w:numPr>
        <w:jc w:val="both"/>
        <w:rPr>
          <w:rFonts w:ascii="Times New Roman" w:hAnsi="Times New Roman" w:cs="Times New Roman"/>
          <w:sz w:val="24"/>
          <w:szCs w:val="24"/>
        </w:rPr>
      </w:pPr>
      <w:r w:rsidRPr="0065776B">
        <w:rPr>
          <w:rFonts w:ascii="Times New Roman" w:hAnsi="Times New Roman" w:cs="Times New Roman"/>
          <w:sz w:val="24"/>
          <w:szCs w:val="24"/>
        </w:rPr>
        <w:t>Any attempt by the Energy Ministry to impose compulsory obligations, curtail consumer choice, or override regulations framed by the State Electricity Regulatory Commission through executive fiat is therefore ultra vires the Electricity Act, 2003 and violative of Articles 14 and 19(1)(g) of the Constitution of India, and is liable to be struck down on this ground alone.</w:t>
      </w:r>
    </w:p>
    <w:p w:rsidR="00D66B6D" w:rsidRPr="0065776B" w:rsidRDefault="00D66B6D" w:rsidP="00D66B6D">
      <w:pPr>
        <w:pStyle w:val="ListParagraph"/>
        <w:jc w:val="both"/>
        <w:rPr>
          <w:rFonts w:ascii="Times New Roman" w:hAnsi="Times New Roman" w:cs="Times New Roman"/>
          <w:sz w:val="24"/>
          <w:szCs w:val="24"/>
        </w:rPr>
      </w:pPr>
    </w:p>
    <w:p w:rsidR="00E3670E" w:rsidRPr="006D6422" w:rsidRDefault="00E3670E" w:rsidP="00D66B6D">
      <w:pPr>
        <w:pStyle w:val="ListParagraph"/>
        <w:numPr>
          <w:ilvl w:val="0"/>
          <w:numId w:val="4"/>
        </w:numPr>
        <w:jc w:val="both"/>
        <w:rPr>
          <w:rFonts w:ascii="Times New Roman" w:hAnsi="Times New Roman" w:cs="Times New Roman"/>
          <w:sz w:val="24"/>
          <w:szCs w:val="24"/>
        </w:rPr>
      </w:pPr>
      <w:r w:rsidRPr="00D66B6D">
        <w:rPr>
          <w:rFonts w:ascii="Times New Roman" w:hAnsi="Times New Roman" w:cs="Times New Roman"/>
          <w:b/>
          <w:sz w:val="24"/>
          <w:szCs w:val="24"/>
          <w:u w:val="single"/>
        </w:rPr>
        <w:t>Section 55 Electricity act states correct meters</w:t>
      </w:r>
      <w:r w:rsidRPr="00D66B6D">
        <w:rPr>
          <w:rFonts w:ascii="Times New Roman" w:hAnsi="Times New Roman" w:cs="Times New Roman"/>
          <w:b/>
          <w:sz w:val="24"/>
          <w:szCs w:val="24"/>
        </w:rPr>
        <w:t xml:space="preserve">. </w:t>
      </w:r>
      <w:r w:rsidRPr="006D6422">
        <w:rPr>
          <w:rFonts w:ascii="Times New Roman" w:hAnsi="Times New Roman" w:cs="Times New Roman"/>
          <w:sz w:val="24"/>
          <w:szCs w:val="24"/>
        </w:rPr>
        <w:t>Does not force any smart Me</w:t>
      </w:r>
      <w:r w:rsidR="00043681" w:rsidRPr="006D6422">
        <w:rPr>
          <w:rFonts w:ascii="Times New Roman" w:hAnsi="Times New Roman" w:cs="Times New Roman"/>
          <w:sz w:val="24"/>
          <w:szCs w:val="24"/>
        </w:rPr>
        <w:t>t</w:t>
      </w:r>
      <w:r w:rsidRPr="006D6422">
        <w:rPr>
          <w:rFonts w:ascii="Times New Roman" w:hAnsi="Times New Roman" w:cs="Times New Roman"/>
          <w:sz w:val="24"/>
          <w:szCs w:val="24"/>
        </w:rPr>
        <w:t xml:space="preserve">ers. Thus there is choice given. Hence any circular contrary to the act is not enforceable.  </w:t>
      </w:r>
    </w:p>
    <w:p w:rsidR="00D66B6D" w:rsidRPr="006D6422" w:rsidRDefault="00D66B6D" w:rsidP="00D66B6D">
      <w:pPr>
        <w:pStyle w:val="ListParagraph"/>
        <w:rPr>
          <w:rFonts w:ascii="Times New Roman" w:hAnsi="Times New Roman" w:cs="Times New Roman"/>
          <w:sz w:val="24"/>
          <w:szCs w:val="24"/>
        </w:rPr>
      </w:pPr>
    </w:p>
    <w:p w:rsidR="00F47FEC" w:rsidRPr="00E1140E" w:rsidRDefault="00F47FEC" w:rsidP="00D66B6D">
      <w:pPr>
        <w:pStyle w:val="ListParagraph"/>
        <w:numPr>
          <w:ilvl w:val="0"/>
          <w:numId w:val="4"/>
        </w:numPr>
        <w:jc w:val="both"/>
        <w:rPr>
          <w:rFonts w:ascii="Times New Roman" w:hAnsi="Times New Roman" w:cs="Times New Roman"/>
          <w:b/>
          <w:sz w:val="24"/>
          <w:szCs w:val="24"/>
        </w:rPr>
      </w:pPr>
      <w:r w:rsidRPr="00D66B6D">
        <w:rPr>
          <w:rFonts w:ascii="Times New Roman" w:hAnsi="Times New Roman" w:cs="Times New Roman"/>
          <w:b/>
          <w:sz w:val="24"/>
          <w:szCs w:val="24"/>
          <w:u w:val="single"/>
        </w:rPr>
        <w:t xml:space="preserve">Section 47 (5): </w:t>
      </w:r>
      <w:r w:rsidRPr="00D66B6D">
        <w:rPr>
          <w:rFonts w:ascii="Times New Roman" w:hAnsi="Times New Roman" w:cs="Times New Roman"/>
          <w:b/>
          <w:sz w:val="24"/>
          <w:szCs w:val="24"/>
        </w:rPr>
        <w:t xml:space="preserve"> </w:t>
      </w:r>
      <w:r w:rsidRPr="006D6422">
        <w:rPr>
          <w:rFonts w:ascii="Times New Roman" w:hAnsi="Times New Roman" w:cs="Times New Roman"/>
          <w:sz w:val="24"/>
          <w:szCs w:val="24"/>
        </w:rPr>
        <w:t xml:space="preserve">gives option to consumers whether he wants or not the installation of </w:t>
      </w:r>
      <w:r w:rsidR="00B64A30" w:rsidRPr="006D6422">
        <w:rPr>
          <w:rFonts w:ascii="Times New Roman" w:hAnsi="Times New Roman" w:cs="Times New Roman"/>
          <w:sz w:val="24"/>
          <w:szCs w:val="24"/>
        </w:rPr>
        <w:t>prep</w:t>
      </w:r>
      <w:r w:rsidRPr="006D6422">
        <w:rPr>
          <w:rFonts w:ascii="Times New Roman" w:hAnsi="Times New Roman" w:cs="Times New Roman"/>
          <w:sz w:val="24"/>
          <w:szCs w:val="24"/>
        </w:rPr>
        <w:t>aid meters.</w:t>
      </w:r>
    </w:p>
    <w:p w:rsidR="00E1140E" w:rsidRPr="00E1140E" w:rsidRDefault="00E1140E" w:rsidP="00E1140E">
      <w:pPr>
        <w:pStyle w:val="ListParagraph"/>
        <w:rPr>
          <w:rFonts w:ascii="Times New Roman" w:hAnsi="Times New Roman" w:cs="Times New Roman"/>
          <w:b/>
          <w:sz w:val="24"/>
          <w:szCs w:val="24"/>
        </w:rPr>
      </w:pPr>
    </w:p>
    <w:p w:rsidR="00E1140E" w:rsidRDefault="00420AEE" w:rsidP="00D66B6D">
      <w:pPr>
        <w:pStyle w:val="ListParagraph"/>
        <w:numPr>
          <w:ilvl w:val="0"/>
          <w:numId w:val="4"/>
        </w:numPr>
        <w:jc w:val="both"/>
        <w:rPr>
          <w:rFonts w:ascii="Times New Roman" w:hAnsi="Times New Roman" w:cs="Times New Roman"/>
          <w:b/>
          <w:sz w:val="24"/>
          <w:szCs w:val="24"/>
        </w:rPr>
      </w:pPr>
      <w:r w:rsidRPr="00420AEE">
        <w:rPr>
          <w:rFonts w:ascii="Times New Roman" w:hAnsi="Times New Roman" w:cs="Times New Roman"/>
          <w:b/>
          <w:sz w:val="24"/>
          <w:szCs w:val="24"/>
          <w:u w:val="single"/>
        </w:rPr>
        <w:t>supply code regulation 2021 para 15.1.1</w:t>
      </w:r>
      <w:r>
        <w:rPr>
          <w:rFonts w:ascii="Times New Roman" w:hAnsi="Times New Roman" w:cs="Times New Roman"/>
          <w:b/>
          <w:sz w:val="24"/>
          <w:szCs w:val="24"/>
        </w:rPr>
        <w:t xml:space="preserve">: </w:t>
      </w:r>
      <w:r w:rsidR="00E1140E">
        <w:rPr>
          <w:rFonts w:ascii="Times New Roman" w:hAnsi="Times New Roman" w:cs="Times New Roman"/>
          <w:b/>
          <w:sz w:val="24"/>
          <w:szCs w:val="24"/>
        </w:rPr>
        <w:t>Without prejudice to rights and contention that the Supply Code 2021 cannot over rule the Electricity act 2003, and only for sake of argument</w:t>
      </w:r>
      <w:r w:rsidR="00173AFC">
        <w:rPr>
          <w:rFonts w:ascii="Times New Roman" w:hAnsi="Times New Roman" w:cs="Times New Roman"/>
          <w:b/>
          <w:sz w:val="24"/>
          <w:szCs w:val="24"/>
        </w:rPr>
        <w:t>,</w:t>
      </w:r>
      <w:r w:rsidR="00E1140E">
        <w:rPr>
          <w:rFonts w:ascii="Times New Roman" w:hAnsi="Times New Roman" w:cs="Times New Roman"/>
          <w:b/>
          <w:sz w:val="24"/>
          <w:szCs w:val="24"/>
        </w:rPr>
        <w:t xml:space="preserve"> even if it is accepted, even </w:t>
      </w:r>
      <w:r w:rsidR="00173AFC">
        <w:rPr>
          <w:rFonts w:ascii="Times New Roman" w:hAnsi="Times New Roman" w:cs="Times New Roman"/>
          <w:b/>
          <w:sz w:val="24"/>
          <w:szCs w:val="24"/>
        </w:rPr>
        <w:t>then, as</w:t>
      </w:r>
      <w:r w:rsidR="00E1140E">
        <w:rPr>
          <w:rFonts w:ascii="Times New Roman" w:hAnsi="Times New Roman" w:cs="Times New Roman"/>
          <w:b/>
          <w:sz w:val="24"/>
          <w:szCs w:val="24"/>
        </w:rPr>
        <w:t xml:space="preserve"> per supply code regulation 2021 para 15.1.1</w:t>
      </w:r>
      <w:r>
        <w:rPr>
          <w:rFonts w:ascii="Times New Roman" w:hAnsi="Times New Roman" w:cs="Times New Roman"/>
          <w:b/>
          <w:sz w:val="24"/>
          <w:szCs w:val="24"/>
        </w:rPr>
        <w:t xml:space="preserve">, it is stated that </w:t>
      </w:r>
    </w:p>
    <w:p w:rsidR="00E1140E" w:rsidRPr="00E1140E" w:rsidRDefault="00E1140E" w:rsidP="00E1140E">
      <w:pPr>
        <w:pStyle w:val="ListParagraph"/>
        <w:rPr>
          <w:rFonts w:ascii="Times New Roman" w:hAnsi="Times New Roman" w:cs="Times New Roman"/>
          <w:b/>
          <w:sz w:val="24"/>
          <w:szCs w:val="24"/>
        </w:rPr>
      </w:pPr>
    </w:p>
    <w:p w:rsidR="00E1140E" w:rsidRPr="00420AEE" w:rsidRDefault="00E1140E" w:rsidP="00E1140E">
      <w:pPr>
        <w:pStyle w:val="ListParagraph"/>
        <w:jc w:val="both"/>
        <w:rPr>
          <w:rFonts w:ascii="Times New Roman" w:hAnsi="Times New Roman" w:cs="Times New Roman"/>
          <w:b/>
          <w:sz w:val="24"/>
          <w:szCs w:val="24"/>
          <w:u w:val="single"/>
        </w:rPr>
      </w:pPr>
      <w:r w:rsidRPr="00173AFC">
        <w:rPr>
          <w:rFonts w:ascii="Times New Roman" w:hAnsi="Times New Roman" w:cs="Times New Roman"/>
          <w:sz w:val="24"/>
          <w:szCs w:val="24"/>
        </w:rPr>
        <w:t xml:space="preserve">Provided that all the existing meters whenever replaced </w:t>
      </w:r>
      <w:r w:rsidR="00173AFC">
        <w:rPr>
          <w:rFonts w:ascii="Times New Roman" w:hAnsi="Times New Roman" w:cs="Times New Roman"/>
          <w:sz w:val="24"/>
          <w:szCs w:val="24"/>
        </w:rPr>
        <w:t xml:space="preserve">shall be replaced </w:t>
      </w:r>
      <w:r w:rsidR="00173AFC" w:rsidRPr="00420AEE">
        <w:rPr>
          <w:rFonts w:ascii="Times New Roman" w:hAnsi="Times New Roman" w:cs="Times New Roman"/>
          <w:b/>
          <w:sz w:val="24"/>
          <w:szCs w:val="24"/>
          <w:u w:val="single"/>
        </w:rPr>
        <w:t xml:space="preserve">only by Smart Meters or </w:t>
      </w:r>
      <w:r w:rsidRPr="00420AEE">
        <w:rPr>
          <w:rFonts w:ascii="Times New Roman" w:hAnsi="Times New Roman" w:cs="Times New Roman"/>
          <w:b/>
          <w:sz w:val="24"/>
          <w:szCs w:val="24"/>
          <w:u w:val="single"/>
        </w:rPr>
        <w:t xml:space="preserve">meters </w:t>
      </w:r>
      <w:r w:rsidR="00173AFC" w:rsidRPr="00420AEE">
        <w:rPr>
          <w:rFonts w:ascii="Times New Roman" w:hAnsi="Times New Roman" w:cs="Times New Roman"/>
          <w:b/>
          <w:sz w:val="24"/>
          <w:szCs w:val="24"/>
          <w:u w:val="single"/>
        </w:rPr>
        <w:t xml:space="preserve">having at least the facility of remote reading: </w:t>
      </w:r>
    </w:p>
    <w:p w:rsidR="00D66B6D" w:rsidRPr="00D66B6D" w:rsidRDefault="00D66B6D" w:rsidP="00D66B6D">
      <w:pPr>
        <w:pStyle w:val="ListParagraph"/>
        <w:rPr>
          <w:rFonts w:ascii="Times New Roman" w:hAnsi="Times New Roman" w:cs="Times New Roman"/>
          <w:b/>
          <w:sz w:val="24"/>
          <w:szCs w:val="24"/>
        </w:rPr>
      </w:pPr>
    </w:p>
    <w:p w:rsidR="00C92D8E" w:rsidRDefault="00C92D8E" w:rsidP="00D66B6D">
      <w:pPr>
        <w:pStyle w:val="ListParagraph"/>
        <w:numPr>
          <w:ilvl w:val="0"/>
          <w:numId w:val="4"/>
        </w:numPr>
        <w:jc w:val="both"/>
        <w:rPr>
          <w:rFonts w:ascii="Times New Roman" w:hAnsi="Times New Roman" w:cs="Times New Roman"/>
          <w:b/>
          <w:sz w:val="24"/>
          <w:szCs w:val="24"/>
        </w:rPr>
      </w:pPr>
      <w:r w:rsidRPr="00C92D8E">
        <w:rPr>
          <w:rFonts w:ascii="Times New Roman" w:hAnsi="Times New Roman" w:cs="Times New Roman"/>
          <w:b/>
          <w:sz w:val="24"/>
          <w:szCs w:val="24"/>
          <w:u w:val="single"/>
        </w:rPr>
        <w:t>supply code regulation 15.2.1</w:t>
      </w:r>
      <w:r>
        <w:rPr>
          <w:rFonts w:ascii="Times New Roman" w:hAnsi="Times New Roman" w:cs="Times New Roman"/>
          <w:b/>
          <w:sz w:val="24"/>
          <w:szCs w:val="24"/>
        </w:rPr>
        <w:t xml:space="preserve">: </w:t>
      </w:r>
      <w:r w:rsidRPr="00C92D8E">
        <w:rPr>
          <w:rFonts w:ascii="Times New Roman" w:hAnsi="Times New Roman" w:cs="Times New Roman"/>
          <w:sz w:val="24"/>
          <w:szCs w:val="24"/>
        </w:rPr>
        <w:t xml:space="preserve">installation or </w:t>
      </w:r>
      <w:r w:rsidRPr="00C92D8E">
        <w:rPr>
          <w:rFonts w:ascii="Times New Roman" w:hAnsi="Times New Roman" w:cs="Times New Roman"/>
          <w:b/>
          <w:sz w:val="24"/>
          <w:szCs w:val="24"/>
          <w:u w:val="single"/>
        </w:rPr>
        <w:t>replacement of the meter shall be done by the Distribution Licencee’s Engineer in the presence of the Consumer</w:t>
      </w:r>
      <w:r w:rsidRPr="00C92D8E">
        <w:rPr>
          <w:rFonts w:ascii="Times New Roman" w:hAnsi="Times New Roman" w:cs="Times New Roman"/>
          <w:sz w:val="24"/>
          <w:szCs w:val="24"/>
        </w:rPr>
        <w:t xml:space="preserve"> or his authorised representatives after giving notice</w:t>
      </w:r>
      <w:r>
        <w:rPr>
          <w:rFonts w:ascii="Times New Roman" w:hAnsi="Times New Roman" w:cs="Times New Roman"/>
          <w:b/>
          <w:sz w:val="24"/>
          <w:szCs w:val="24"/>
        </w:rPr>
        <w:t xml:space="preserve">………. </w:t>
      </w:r>
      <w:r w:rsidR="008C4697">
        <w:rPr>
          <w:rFonts w:ascii="Times New Roman" w:hAnsi="Times New Roman" w:cs="Times New Roman"/>
          <w:b/>
          <w:sz w:val="24"/>
          <w:szCs w:val="24"/>
        </w:rPr>
        <w:t xml:space="preserve"> ( notice u/s 171 of electricity act ) </w:t>
      </w:r>
    </w:p>
    <w:p w:rsidR="00420AEE" w:rsidRDefault="00C92D8E" w:rsidP="00C92D8E">
      <w:pPr>
        <w:pStyle w:val="ListParagraph"/>
        <w:jc w:val="both"/>
        <w:rPr>
          <w:rFonts w:ascii="Times New Roman" w:hAnsi="Times New Roman" w:cs="Times New Roman"/>
          <w:b/>
          <w:sz w:val="24"/>
          <w:szCs w:val="24"/>
        </w:rPr>
      </w:pPr>
      <w:r>
        <w:rPr>
          <w:rFonts w:ascii="Times New Roman" w:hAnsi="Times New Roman" w:cs="Times New Roman"/>
          <w:b/>
          <w:sz w:val="24"/>
          <w:szCs w:val="24"/>
        </w:rPr>
        <w:t xml:space="preserve"> </w:t>
      </w:r>
    </w:p>
    <w:p w:rsidR="006F6BE6" w:rsidRDefault="006F6BE6" w:rsidP="00D66B6D">
      <w:pPr>
        <w:pStyle w:val="ListParagraph"/>
        <w:numPr>
          <w:ilvl w:val="0"/>
          <w:numId w:val="4"/>
        </w:numPr>
        <w:jc w:val="both"/>
        <w:rPr>
          <w:rFonts w:ascii="Times New Roman" w:hAnsi="Times New Roman" w:cs="Times New Roman"/>
          <w:b/>
          <w:sz w:val="24"/>
          <w:szCs w:val="24"/>
        </w:rPr>
      </w:pPr>
      <w:r w:rsidRPr="006D6422">
        <w:rPr>
          <w:rFonts w:ascii="Times New Roman" w:hAnsi="Times New Roman" w:cs="Times New Roman"/>
          <w:b/>
          <w:sz w:val="24"/>
          <w:szCs w:val="24"/>
        </w:rPr>
        <w:t xml:space="preserve">Electricity being the essential service and </w:t>
      </w:r>
      <w:r w:rsidRPr="002B6C74">
        <w:rPr>
          <w:rFonts w:ascii="Times New Roman" w:hAnsi="Times New Roman" w:cs="Times New Roman"/>
          <w:b/>
          <w:sz w:val="24"/>
          <w:szCs w:val="24"/>
          <w:u w:val="single"/>
        </w:rPr>
        <w:t>fundamental rights of citizens cannot be entrusted to private agencies</w:t>
      </w:r>
      <w:r w:rsidRPr="006D6422">
        <w:rPr>
          <w:rFonts w:ascii="Times New Roman" w:hAnsi="Times New Roman" w:cs="Times New Roman"/>
          <w:b/>
          <w:sz w:val="24"/>
          <w:szCs w:val="24"/>
        </w:rPr>
        <w:t xml:space="preserve"> which can blackmail and hike the prices by calling a consumer as customer. </w:t>
      </w:r>
    </w:p>
    <w:p w:rsidR="00DA5FE9" w:rsidRPr="00DA5FE9" w:rsidRDefault="00DA5FE9" w:rsidP="00DA5FE9">
      <w:pPr>
        <w:pStyle w:val="ListParagraph"/>
        <w:rPr>
          <w:rFonts w:ascii="Times New Roman" w:hAnsi="Times New Roman" w:cs="Times New Roman"/>
          <w:b/>
          <w:sz w:val="24"/>
          <w:szCs w:val="24"/>
        </w:rPr>
      </w:pPr>
    </w:p>
    <w:p w:rsidR="00DA5FE9" w:rsidRPr="005B6080" w:rsidRDefault="00DA5FE9" w:rsidP="00DA5FE9">
      <w:pPr>
        <w:pStyle w:val="ListParagraph"/>
        <w:numPr>
          <w:ilvl w:val="0"/>
          <w:numId w:val="4"/>
        </w:numPr>
        <w:jc w:val="both"/>
        <w:rPr>
          <w:rFonts w:ascii="Times New Roman" w:hAnsi="Times New Roman" w:cs="Times New Roman"/>
          <w:sz w:val="24"/>
          <w:szCs w:val="24"/>
        </w:rPr>
      </w:pPr>
      <w:r w:rsidRPr="005B6080">
        <w:rPr>
          <w:rFonts w:ascii="Times New Roman" w:hAnsi="Times New Roman" w:cs="Times New Roman"/>
          <w:sz w:val="24"/>
          <w:szCs w:val="24"/>
        </w:rPr>
        <w:t xml:space="preserve">There is no compulsion for Smart meters and TOD in Electricity act 2003.  </w:t>
      </w:r>
    </w:p>
    <w:p w:rsidR="00D66B6D" w:rsidRPr="00D66B6D" w:rsidRDefault="00D66B6D" w:rsidP="00D66B6D">
      <w:pPr>
        <w:pStyle w:val="ListParagraph"/>
        <w:rPr>
          <w:rFonts w:ascii="Times New Roman" w:hAnsi="Times New Roman" w:cs="Times New Roman"/>
          <w:b/>
          <w:sz w:val="24"/>
          <w:szCs w:val="24"/>
          <w:u w:val="single"/>
        </w:rPr>
      </w:pPr>
    </w:p>
    <w:p w:rsidR="00043681" w:rsidRPr="00DA5FE9" w:rsidRDefault="00D66B6D" w:rsidP="00043681">
      <w:pPr>
        <w:pStyle w:val="ListParagraph"/>
        <w:numPr>
          <w:ilvl w:val="0"/>
          <w:numId w:val="4"/>
        </w:numPr>
        <w:jc w:val="both"/>
        <w:rPr>
          <w:rFonts w:ascii="Times New Roman" w:hAnsi="Times New Roman" w:cs="Times New Roman"/>
          <w:b/>
          <w:sz w:val="24"/>
          <w:szCs w:val="24"/>
          <w:u w:val="single"/>
        </w:rPr>
      </w:pPr>
      <w:r w:rsidRPr="00D66B6D">
        <w:rPr>
          <w:rFonts w:ascii="Times New Roman" w:hAnsi="Times New Roman" w:cs="Times New Roman"/>
          <w:b/>
          <w:sz w:val="24"/>
          <w:szCs w:val="24"/>
          <w:u w:val="single"/>
        </w:rPr>
        <w:t xml:space="preserve">The notice </w:t>
      </w:r>
      <w:r w:rsidR="00C57D42">
        <w:rPr>
          <w:rFonts w:ascii="Times New Roman" w:hAnsi="Times New Roman" w:cs="Times New Roman"/>
          <w:b/>
          <w:sz w:val="24"/>
          <w:szCs w:val="24"/>
          <w:u w:val="single"/>
        </w:rPr>
        <w:t xml:space="preserve">/ letter / intimation </w:t>
      </w:r>
      <w:r w:rsidRPr="00D66B6D">
        <w:rPr>
          <w:rFonts w:ascii="Times New Roman" w:hAnsi="Times New Roman" w:cs="Times New Roman"/>
          <w:b/>
          <w:sz w:val="24"/>
          <w:szCs w:val="24"/>
          <w:u w:val="single"/>
        </w:rPr>
        <w:t>itself is illegal and bad in law and liable for criminal prosecution</w:t>
      </w:r>
      <w:r w:rsidR="00B71C3C">
        <w:rPr>
          <w:rFonts w:ascii="Times New Roman" w:hAnsi="Times New Roman" w:cs="Times New Roman"/>
          <w:b/>
          <w:sz w:val="24"/>
          <w:szCs w:val="24"/>
          <w:u w:val="single"/>
        </w:rPr>
        <w:t>.</w:t>
      </w:r>
      <w:r w:rsidRPr="00D66B6D">
        <w:rPr>
          <w:rFonts w:ascii="Times New Roman" w:hAnsi="Times New Roman" w:cs="Times New Roman"/>
          <w:b/>
          <w:sz w:val="24"/>
          <w:szCs w:val="24"/>
          <w:u w:val="single"/>
        </w:rPr>
        <w:t xml:space="preserve"> </w:t>
      </w:r>
    </w:p>
    <w:p w:rsidR="00F20A6A" w:rsidRPr="00FC50AE" w:rsidRDefault="00F20A6A" w:rsidP="00043681">
      <w:pPr>
        <w:jc w:val="both"/>
        <w:rPr>
          <w:rFonts w:ascii="Times New Roman" w:hAnsi="Times New Roman" w:cs="Times New Roman"/>
          <w:b/>
          <w:sz w:val="24"/>
          <w:szCs w:val="24"/>
        </w:rPr>
      </w:pPr>
      <w:r w:rsidRPr="00FC50AE">
        <w:rPr>
          <w:rFonts w:ascii="Times New Roman" w:hAnsi="Times New Roman" w:cs="Times New Roman"/>
          <w:b/>
          <w:sz w:val="24"/>
          <w:szCs w:val="24"/>
        </w:rPr>
        <w:t xml:space="preserve">No queries seeking the following are answered in writing by GM BEST. </w:t>
      </w:r>
      <w:r w:rsidR="00E3670E" w:rsidRPr="00FC50AE">
        <w:rPr>
          <w:rFonts w:ascii="Times New Roman" w:hAnsi="Times New Roman" w:cs="Times New Roman"/>
          <w:b/>
          <w:sz w:val="24"/>
          <w:szCs w:val="24"/>
        </w:rPr>
        <w:t>(GM</w:t>
      </w:r>
      <w:r w:rsidRPr="00FC50AE">
        <w:rPr>
          <w:rFonts w:ascii="Times New Roman" w:hAnsi="Times New Roman" w:cs="Times New Roman"/>
          <w:b/>
          <w:sz w:val="24"/>
          <w:szCs w:val="24"/>
        </w:rPr>
        <w:t xml:space="preserve"> BEST are absolutely incompetent and not fit to be at that post</w:t>
      </w:r>
    </w:p>
    <w:p w:rsidR="00F20A6A" w:rsidRPr="00FC50AE" w:rsidRDefault="00F20A6A" w:rsidP="00F20A6A">
      <w:pPr>
        <w:pStyle w:val="ListParagraph"/>
        <w:numPr>
          <w:ilvl w:val="0"/>
          <w:numId w:val="1"/>
        </w:numPr>
        <w:jc w:val="both"/>
        <w:rPr>
          <w:rFonts w:ascii="Times New Roman" w:hAnsi="Times New Roman" w:cs="Times New Roman"/>
          <w:sz w:val="24"/>
          <w:szCs w:val="24"/>
        </w:rPr>
      </w:pPr>
      <w:r w:rsidRPr="00FC50AE">
        <w:rPr>
          <w:rFonts w:ascii="Times New Roman" w:hAnsi="Times New Roman" w:cs="Times New Roman"/>
          <w:sz w:val="24"/>
          <w:szCs w:val="24"/>
        </w:rPr>
        <w:lastRenderedPageBreak/>
        <w:t>The notice / intimation does not mention se</w:t>
      </w:r>
      <w:r w:rsidR="002B6C74">
        <w:rPr>
          <w:rFonts w:ascii="Times New Roman" w:hAnsi="Times New Roman" w:cs="Times New Roman"/>
          <w:sz w:val="24"/>
          <w:szCs w:val="24"/>
        </w:rPr>
        <w:t>ction 171 Electricity act</w:t>
      </w:r>
      <w:bookmarkStart w:id="0" w:name="_GoBack"/>
      <w:bookmarkEnd w:id="0"/>
      <w:r w:rsidRPr="00FC50AE">
        <w:rPr>
          <w:rFonts w:ascii="Times New Roman" w:hAnsi="Times New Roman" w:cs="Times New Roman"/>
          <w:sz w:val="24"/>
          <w:szCs w:val="24"/>
        </w:rPr>
        <w:t>.</w:t>
      </w:r>
    </w:p>
    <w:p w:rsidR="007E7FBD" w:rsidRPr="00FC50AE" w:rsidRDefault="007E7FBD" w:rsidP="00F20A6A">
      <w:pPr>
        <w:pStyle w:val="ListParagraph"/>
        <w:numPr>
          <w:ilvl w:val="0"/>
          <w:numId w:val="1"/>
        </w:numPr>
        <w:jc w:val="both"/>
        <w:rPr>
          <w:rFonts w:ascii="Times New Roman" w:hAnsi="Times New Roman" w:cs="Times New Roman"/>
          <w:sz w:val="24"/>
          <w:szCs w:val="24"/>
        </w:rPr>
      </w:pPr>
      <w:r w:rsidRPr="00FC50AE">
        <w:rPr>
          <w:rFonts w:ascii="Times New Roman" w:hAnsi="Times New Roman" w:cs="Times New Roman"/>
          <w:sz w:val="24"/>
          <w:szCs w:val="24"/>
        </w:rPr>
        <w:t xml:space="preserve">The notice </w:t>
      </w:r>
      <w:r w:rsidR="00B71C3C" w:rsidRPr="00FC50AE">
        <w:rPr>
          <w:rFonts w:ascii="Times New Roman" w:hAnsi="Times New Roman" w:cs="Times New Roman"/>
          <w:sz w:val="24"/>
          <w:szCs w:val="24"/>
        </w:rPr>
        <w:t>does</w:t>
      </w:r>
      <w:r w:rsidRPr="00FC50AE">
        <w:rPr>
          <w:rFonts w:ascii="Times New Roman" w:hAnsi="Times New Roman" w:cs="Times New Roman"/>
          <w:sz w:val="24"/>
          <w:szCs w:val="24"/>
        </w:rPr>
        <w:t xml:space="preserve"> not attach the circulars and other orders issued by GM BEST to install the smart meters </w:t>
      </w:r>
    </w:p>
    <w:p w:rsidR="00F20A6A" w:rsidRPr="00FC50AE" w:rsidRDefault="00F20A6A" w:rsidP="00F20A6A">
      <w:pPr>
        <w:pStyle w:val="ListParagraph"/>
        <w:numPr>
          <w:ilvl w:val="0"/>
          <w:numId w:val="1"/>
        </w:numPr>
        <w:jc w:val="both"/>
        <w:rPr>
          <w:rFonts w:ascii="Times New Roman" w:hAnsi="Times New Roman" w:cs="Times New Roman"/>
          <w:sz w:val="24"/>
          <w:szCs w:val="24"/>
        </w:rPr>
      </w:pPr>
      <w:r w:rsidRPr="00FC50AE">
        <w:rPr>
          <w:rFonts w:ascii="Times New Roman" w:hAnsi="Times New Roman" w:cs="Times New Roman"/>
          <w:sz w:val="24"/>
          <w:szCs w:val="24"/>
        </w:rPr>
        <w:t xml:space="preserve">It does not mention outward number  </w:t>
      </w:r>
    </w:p>
    <w:p w:rsidR="00F20A6A" w:rsidRPr="00FC50AE" w:rsidRDefault="00F20A6A" w:rsidP="00F20A6A">
      <w:pPr>
        <w:pStyle w:val="ListParagraph"/>
        <w:numPr>
          <w:ilvl w:val="0"/>
          <w:numId w:val="1"/>
        </w:numPr>
        <w:jc w:val="both"/>
        <w:rPr>
          <w:rFonts w:ascii="Times New Roman" w:hAnsi="Times New Roman" w:cs="Times New Roman"/>
          <w:sz w:val="24"/>
          <w:szCs w:val="24"/>
        </w:rPr>
      </w:pPr>
      <w:r w:rsidRPr="00FC50AE">
        <w:rPr>
          <w:rFonts w:ascii="Times New Roman" w:hAnsi="Times New Roman" w:cs="Times New Roman"/>
          <w:sz w:val="24"/>
          <w:szCs w:val="24"/>
        </w:rPr>
        <w:t>The name of signatory not mentioned.</w:t>
      </w:r>
    </w:p>
    <w:p w:rsidR="00F20A6A" w:rsidRPr="00FC50AE" w:rsidRDefault="00F20A6A" w:rsidP="00F20A6A">
      <w:pPr>
        <w:pStyle w:val="ListParagraph"/>
        <w:numPr>
          <w:ilvl w:val="0"/>
          <w:numId w:val="1"/>
        </w:numPr>
        <w:jc w:val="both"/>
        <w:rPr>
          <w:rFonts w:ascii="Times New Roman" w:hAnsi="Times New Roman" w:cs="Times New Roman"/>
          <w:sz w:val="24"/>
          <w:szCs w:val="24"/>
        </w:rPr>
      </w:pPr>
      <w:r w:rsidRPr="00FC50AE">
        <w:rPr>
          <w:rFonts w:ascii="Times New Roman" w:hAnsi="Times New Roman" w:cs="Times New Roman"/>
          <w:sz w:val="24"/>
          <w:szCs w:val="24"/>
        </w:rPr>
        <w:t xml:space="preserve">Name &amp; telephone of the person who will attend the complaint objections is not mentions. </w:t>
      </w:r>
    </w:p>
    <w:p w:rsidR="0006057E" w:rsidRPr="00FC50AE" w:rsidRDefault="0006057E" w:rsidP="00F20A6A">
      <w:pPr>
        <w:pStyle w:val="ListParagraph"/>
        <w:numPr>
          <w:ilvl w:val="0"/>
          <w:numId w:val="1"/>
        </w:numPr>
        <w:jc w:val="both"/>
        <w:rPr>
          <w:rFonts w:ascii="Times New Roman" w:hAnsi="Times New Roman" w:cs="Times New Roman"/>
          <w:sz w:val="24"/>
          <w:szCs w:val="24"/>
        </w:rPr>
      </w:pPr>
      <w:r w:rsidRPr="00FC50AE">
        <w:rPr>
          <w:rFonts w:ascii="Times New Roman" w:hAnsi="Times New Roman" w:cs="Times New Roman"/>
          <w:sz w:val="24"/>
          <w:szCs w:val="24"/>
        </w:rPr>
        <w:t>Details of address floor etc is not mentioned</w:t>
      </w:r>
    </w:p>
    <w:p w:rsidR="00F20A6A" w:rsidRPr="00FC50AE" w:rsidRDefault="00F20A6A" w:rsidP="00F20A6A">
      <w:pPr>
        <w:pStyle w:val="ListParagraph"/>
        <w:numPr>
          <w:ilvl w:val="0"/>
          <w:numId w:val="1"/>
        </w:numPr>
        <w:jc w:val="both"/>
        <w:rPr>
          <w:rFonts w:ascii="Times New Roman" w:hAnsi="Times New Roman" w:cs="Times New Roman"/>
          <w:sz w:val="24"/>
          <w:szCs w:val="24"/>
        </w:rPr>
      </w:pPr>
      <w:r w:rsidRPr="00FC50AE">
        <w:rPr>
          <w:rFonts w:ascii="Times New Roman" w:hAnsi="Times New Roman" w:cs="Times New Roman"/>
          <w:sz w:val="24"/>
          <w:szCs w:val="24"/>
        </w:rPr>
        <w:t xml:space="preserve">The intimation does not mention that the RDSS scheme is only for State owned electric company and BEST comes within ambit of state owned electric companies </w:t>
      </w:r>
    </w:p>
    <w:p w:rsidR="00F20A6A" w:rsidRPr="00FC50AE" w:rsidRDefault="00F20A6A" w:rsidP="00F20A6A">
      <w:pPr>
        <w:pStyle w:val="ListParagraph"/>
        <w:numPr>
          <w:ilvl w:val="0"/>
          <w:numId w:val="1"/>
        </w:numPr>
        <w:jc w:val="both"/>
        <w:rPr>
          <w:rFonts w:ascii="Times New Roman" w:hAnsi="Times New Roman" w:cs="Times New Roman"/>
          <w:sz w:val="24"/>
          <w:szCs w:val="24"/>
        </w:rPr>
      </w:pPr>
      <w:r w:rsidRPr="00FC50AE">
        <w:rPr>
          <w:rFonts w:ascii="Times New Roman" w:hAnsi="Times New Roman" w:cs="Times New Roman"/>
          <w:sz w:val="24"/>
          <w:szCs w:val="24"/>
        </w:rPr>
        <w:t xml:space="preserve">The Intimation does not mention the objective that the smart meter is installed to bring the distribution loss up to 15% </w:t>
      </w:r>
      <w:r w:rsidR="0006057E" w:rsidRPr="00FC50AE">
        <w:rPr>
          <w:rFonts w:ascii="Times New Roman" w:hAnsi="Times New Roman" w:cs="Times New Roman"/>
          <w:sz w:val="24"/>
          <w:szCs w:val="24"/>
        </w:rPr>
        <w:t xml:space="preserve">and that the </w:t>
      </w:r>
      <w:r w:rsidR="00630DF2" w:rsidRPr="00FC50AE">
        <w:rPr>
          <w:rFonts w:ascii="Times New Roman" w:hAnsi="Times New Roman" w:cs="Times New Roman"/>
          <w:sz w:val="24"/>
          <w:szCs w:val="24"/>
        </w:rPr>
        <w:t>distribution</w:t>
      </w:r>
      <w:r w:rsidR="0006057E" w:rsidRPr="00FC50AE">
        <w:rPr>
          <w:rFonts w:ascii="Times New Roman" w:hAnsi="Times New Roman" w:cs="Times New Roman"/>
          <w:sz w:val="24"/>
          <w:szCs w:val="24"/>
        </w:rPr>
        <w:t xml:space="preserve"> loss is more than 15%.</w:t>
      </w:r>
    </w:p>
    <w:p w:rsidR="00F20A6A" w:rsidRPr="00FC50AE" w:rsidRDefault="00F20A6A" w:rsidP="00F20A6A">
      <w:pPr>
        <w:pStyle w:val="ListParagraph"/>
        <w:numPr>
          <w:ilvl w:val="0"/>
          <w:numId w:val="1"/>
        </w:numPr>
        <w:jc w:val="both"/>
        <w:rPr>
          <w:rFonts w:ascii="Times New Roman" w:hAnsi="Times New Roman" w:cs="Times New Roman"/>
          <w:b/>
          <w:sz w:val="24"/>
          <w:szCs w:val="24"/>
          <w:u w:val="single"/>
        </w:rPr>
      </w:pPr>
      <w:r w:rsidRPr="00FC50AE">
        <w:rPr>
          <w:rFonts w:ascii="Times New Roman" w:hAnsi="Times New Roman" w:cs="Times New Roman"/>
          <w:b/>
          <w:sz w:val="24"/>
          <w:szCs w:val="24"/>
          <w:u w:val="single"/>
        </w:rPr>
        <w:t xml:space="preserve">The authority issued by GM- BEST </w:t>
      </w:r>
      <w:r w:rsidR="00B80C85" w:rsidRPr="00FC50AE">
        <w:rPr>
          <w:rFonts w:ascii="Times New Roman" w:hAnsi="Times New Roman" w:cs="Times New Roman"/>
          <w:b/>
          <w:sz w:val="24"/>
          <w:szCs w:val="24"/>
          <w:u w:val="single"/>
        </w:rPr>
        <w:t xml:space="preserve">to install the smart meters by removing the electronic meter without consent and without issuing notice u/s 171 Electricity act </w:t>
      </w:r>
      <w:r w:rsidRPr="00FC50AE">
        <w:rPr>
          <w:rFonts w:ascii="Times New Roman" w:hAnsi="Times New Roman" w:cs="Times New Roman"/>
          <w:b/>
          <w:sz w:val="24"/>
          <w:szCs w:val="24"/>
          <w:u w:val="single"/>
        </w:rPr>
        <w:t>is not provided.</w:t>
      </w:r>
    </w:p>
    <w:p w:rsidR="00F20A6A" w:rsidRPr="00FC50AE" w:rsidRDefault="00F20A6A" w:rsidP="00F20A6A">
      <w:pPr>
        <w:pStyle w:val="ListParagraph"/>
        <w:numPr>
          <w:ilvl w:val="0"/>
          <w:numId w:val="1"/>
        </w:numPr>
        <w:jc w:val="both"/>
        <w:rPr>
          <w:rFonts w:ascii="Times New Roman" w:hAnsi="Times New Roman" w:cs="Times New Roman"/>
          <w:sz w:val="24"/>
          <w:szCs w:val="24"/>
        </w:rPr>
      </w:pPr>
      <w:r w:rsidRPr="00FC50AE">
        <w:rPr>
          <w:rFonts w:ascii="Times New Roman" w:hAnsi="Times New Roman" w:cs="Times New Roman"/>
          <w:sz w:val="24"/>
          <w:szCs w:val="24"/>
        </w:rPr>
        <w:t xml:space="preserve">The format of the intimation changes from time to time </w:t>
      </w:r>
      <w:r w:rsidR="00FB7C7E" w:rsidRPr="00FC50AE">
        <w:rPr>
          <w:rFonts w:ascii="Times New Roman" w:hAnsi="Times New Roman" w:cs="Times New Roman"/>
          <w:sz w:val="24"/>
          <w:szCs w:val="24"/>
        </w:rPr>
        <w:t xml:space="preserve">and has no legal stuas and sanctity. The notice is illegal void and bad in law. </w:t>
      </w:r>
    </w:p>
    <w:p w:rsidR="00F20A6A" w:rsidRPr="00FC50AE" w:rsidRDefault="00F20A6A" w:rsidP="00F20A6A">
      <w:pPr>
        <w:pStyle w:val="ListParagraph"/>
        <w:numPr>
          <w:ilvl w:val="0"/>
          <w:numId w:val="1"/>
        </w:numPr>
        <w:jc w:val="both"/>
        <w:rPr>
          <w:rFonts w:ascii="Times New Roman" w:hAnsi="Times New Roman" w:cs="Times New Roman"/>
          <w:sz w:val="24"/>
          <w:szCs w:val="24"/>
        </w:rPr>
      </w:pPr>
      <w:r w:rsidRPr="00FC50AE">
        <w:rPr>
          <w:rFonts w:ascii="Times New Roman" w:hAnsi="Times New Roman" w:cs="Times New Roman"/>
          <w:sz w:val="24"/>
          <w:szCs w:val="24"/>
        </w:rPr>
        <w:t>The intimation does not mention that time and date on which it is being installed, violating the provision of the 15.2 of Supply and installation of Meters</w:t>
      </w:r>
    </w:p>
    <w:p w:rsidR="00FB7C7E" w:rsidRPr="00FC50AE" w:rsidRDefault="00FB7C7E" w:rsidP="00F20A6A">
      <w:pPr>
        <w:pStyle w:val="ListParagraph"/>
        <w:numPr>
          <w:ilvl w:val="0"/>
          <w:numId w:val="1"/>
        </w:numPr>
        <w:jc w:val="both"/>
        <w:rPr>
          <w:rFonts w:ascii="Times New Roman" w:hAnsi="Times New Roman" w:cs="Times New Roman"/>
          <w:sz w:val="24"/>
          <w:szCs w:val="24"/>
        </w:rPr>
      </w:pPr>
      <w:r w:rsidRPr="00FC50AE">
        <w:rPr>
          <w:rFonts w:ascii="Times New Roman" w:hAnsi="Times New Roman" w:cs="Times New Roman"/>
          <w:sz w:val="24"/>
          <w:szCs w:val="24"/>
        </w:rPr>
        <w:t xml:space="preserve">The smart meters are just installed in early morning. Mostly on Saturdays and Sundays when there is no one, violating the principle that the consumer shall be present. </w:t>
      </w:r>
    </w:p>
    <w:p w:rsidR="00F20A6A" w:rsidRPr="00FC50AE" w:rsidRDefault="00F20A6A" w:rsidP="00F20A6A">
      <w:pPr>
        <w:pStyle w:val="ListParagraph"/>
        <w:numPr>
          <w:ilvl w:val="0"/>
          <w:numId w:val="1"/>
        </w:numPr>
        <w:jc w:val="both"/>
        <w:rPr>
          <w:rFonts w:ascii="Times New Roman" w:hAnsi="Times New Roman" w:cs="Times New Roman"/>
          <w:sz w:val="24"/>
          <w:szCs w:val="24"/>
        </w:rPr>
      </w:pPr>
      <w:r w:rsidRPr="00FC50AE">
        <w:rPr>
          <w:rFonts w:ascii="Times New Roman" w:hAnsi="Times New Roman" w:cs="Times New Roman"/>
          <w:sz w:val="24"/>
          <w:szCs w:val="24"/>
        </w:rPr>
        <w:t xml:space="preserve">The intimation violates the section 8A of Supply of installation of Meters </w:t>
      </w:r>
    </w:p>
    <w:p w:rsidR="00F20A6A" w:rsidRPr="00FC50AE" w:rsidRDefault="00F20A6A" w:rsidP="00F20A6A">
      <w:pPr>
        <w:pStyle w:val="ListParagraph"/>
        <w:numPr>
          <w:ilvl w:val="0"/>
          <w:numId w:val="1"/>
        </w:numPr>
        <w:jc w:val="both"/>
        <w:rPr>
          <w:rFonts w:ascii="Times New Roman" w:hAnsi="Times New Roman" w:cs="Times New Roman"/>
          <w:sz w:val="24"/>
          <w:szCs w:val="24"/>
        </w:rPr>
      </w:pPr>
      <w:r w:rsidRPr="00FC50AE">
        <w:rPr>
          <w:rFonts w:ascii="Times New Roman" w:hAnsi="Times New Roman" w:cs="Times New Roman"/>
          <w:sz w:val="24"/>
          <w:szCs w:val="24"/>
        </w:rPr>
        <w:t>The intimation shall mention that Rs. 1720 crores are being spent on smart meters and the same along with O &amp; M shall be recovered through ARR submitted to MERC</w:t>
      </w:r>
    </w:p>
    <w:p w:rsidR="00F20A6A" w:rsidRPr="00FC50AE" w:rsidRDefault="00F20A6A" w:rsidP="00F20A6A">
      <w:pPr>
        <w:pStyle w:val="ListParagraph"/>
        <w:numPr>
          <w:ilvl w:val="0"/>
          <w:numId w:val="1"/>
        </w:numPr>
        <w:jc w:val="both"/>
        <w:rPr>
          <w:rFonts w:ascii="Times New Roman" w:hAnsi="Times New Roman" w:cs="Times New Roman"/>
          <w:sz w:val="24"/>
          <w:szCs w:val="24"/>
        </w:rPr>
      </w:pPr>
      <w:r w:rsidRPr="00FC50AE">
        <w:rPr>
          <w:rFonts w:ascii="Times New Roman" w:hAnsi="Times New Roman" w:cs="Times New Roman"/>
          <w:sz w:val="24"/>
          <w:szCs w:val="24"/>
        </w:rPr>
        <w:t xml:space="preserve">The intimation does not disclose that there will be surging and extra charges for period from 5 pm to morning 9 am. </w:t>
      </w:r>
      <w:r w:rsidR="00F54229" w:rsidRPr="00FC50AE">
        <w:rPr>
          <w:rFonts w:ascii="Times New Roman" w:hAnsi="Times New Roman" w:cs="Times New Roman"/>
          <w:b/>
          <w:sz w:val="24"/>
          <w:szCs w:val="24"/>
          <w:u w:val="single"/>
        </w:rPr>
        <w:t>(which can be double and triple ( see  Ober Ola fares being doubled within a span of time)</w:t>
      </w:r>
      <w:r w:rsidR="00F54229" w:rsidRPr="00FC50AE">
        <w:rPr>
          <w:rFonts w:ascii="Times New Roman" w:hAnsi="Times New Roman" w:cs="Times New Roman"/>
          <w:sz w:val="24"/>
          <w:szCs w:val="24"/>
        </w:rPr>
        <w:t xml:space="preserve"> </w:t>
      </w:r>
    </w:p>
    <w:p w:rsidR="00F20A6A" w:rsidRPr="00FC50AE" w:rsidRDefault="00F20A6A" w:rsidP="00F20A6A">
      <w:pPr>
        <w:pStyle w:val="ListParagraph"/>
        <w:numPr>
          <w:ilvl w:val="0"/>
          <w:numId w:val="1"/>
        </w:numPr>
        <w:jc w:val="both"/>
        <w:rPr>
          <w:rFonts w:ascii="Times New Roman" w:hAnsi="Times New Roman" w:cs="Times New Roman"/>
          <w:b/>
          <w:sz w:val="24"/>
          <w:szCs w:val="24"/>
          <w:u w:val="single"/>
        </w:rPr>
      </w:pPr>
      <w:r w:rsidRPr="00FC50AE">
        <w:rPr>
          <w:rFonts w:ascii="Times New Roman" w:hAnsi="Times New Roman" w:cs="Times New Roman"/>
          <w:sz w:val="24"/>
          <w:szCs w:val="24"/>
        </w:rPr>
        <w:t xml:space="preserve">The intimation does not mention that the metrology certification </w:t>
      </w:r>
      <w:r w:rsidR="00E251AF" w:rsidRPr="00FC50AE">
        <w:rPr>
          <w:rFonts w:ascii="Times New Roman" w:hAnsi="Times New Roman" w:cs="Times New Roman"/>
          <w:sz w:val="24"/>
          <w:szCs w:val="24"/>
        </w:rPr>
        <w:t xml:space="preserve">that it is checked tested and correct </w:t>
      </w:r>
      <w:r w:rsidRPr="00FC50AE">
        <w:rPr>
          <w:rFonts w:ascii="Times New Roman" w:hAnsi="Times New Roman" w:cs="Times New Roman"/>
          <w:sz w:val="24"/>
          <w:szCs w:val="24"/>
        </w:rPr>
        <w:t>has not been done for each of the smart meters before installation</w:t>
      </w:r>
      <w:r w:rsidR="001D21D7" w:rsidRPr="00FC50AE">
        <w:rPr>
          <w:rFonts w:ascii="Times New Roman" w:hAnsi="Times New Roman" w:cs="Times New Roman"/>
          <w:sz w:val="24"/>
          <w:szCs w:val="24"/>
        </w:rPr>
        <w:t xml:space="preserve"> as required under law. </w:t>
      </w:r>
      <w:r w:rsidR="001D21D7" w:rsidRPr="00FC50AE">
        <w:rPr>
          <w:rFonts w:ascii="Times New Roman" w:hAnsi="Times New Roman" w:cs="Times New Roman"/>
          <w:b/>
          <w:sz w:val="24"/>
          <w:szCs w:val="24"/>
          <w:u w:val="single"/>
        </w:rPr>
        <w:t>Or else it is offence to use the non-tested meters.</w:t>
      </w:r>
      <w:r w:rsidRPr="00FC50AE">
        <w:rPr>
          <w:rFonts w:ascii="Times New Roman" w:hAnsi="Times New Roman" w:cs="Times New Roman"/>
          <w:b/>
          <w:sz w:val="24"/>
          <w:szCs w:val="24"/>
          <w:u w:val="single"/>
        </w:rPr>
        <w:t xml:space="preserve"> </w:t>
      </w:r>
    </w:p>
    <w:p w:rsidR="00F20A6A" w:rsidRPr="00FC50AE" w:rsidRDefault="00F20A6A" w:rsidP="00F20A6A">
      <w:pPr>
        <w:pStyle w:val="ListParagraph"/>
        <w:numPr>
          <w:ilvl w:val="0"/>
          <w:numId w:val="1"/>
        </w:numPr>
        <w:jc w:val="both"/>
        <w:rPr>
          <w:rFonts w:ascii="Times New Roman" w:hAnsi="Times New Roman" w:cs="Times New Roman"/>
          <w:sz w:val="24"/>
          <w:szCs w:val="24"/>
        </w:rPr>
      </w:pPr>
      <w:r w:rsidRPr="00FC50AE">
        <w:rPr>
          <w:rFonts w:ascii="Times New Roman" w:hAnsi="Times New Roman" w:cs="Times New Roman"/>
          <w:sz w:val="24"/>
          <w:szCs w:val="24"/>
        </w:rPr>
        <w:t xml:space="preserve">The intimation does not disclose that after spending 1720 Crores? or increased thereafter (please give the present amount invested in the smart meters and shall be recovered through ARR) </w:t>
      </w:r>
    </w:p>
    <w:p w:rsidR="00F20A6A" w:rsidRPr="00FC50AE" w:rsidRDefault="00F20A6A" w:rsidP="00F20A6A">
      <w:pPr>
        <w:pStyle w:val="ListParagraph"/>
        <w:numPr>
          <w:ilvl w:val="0"/>
          <w:numId w:val="1"/>
        </w:numPr>
        <w:jc w:val="both"/>
        <w:rPr>
          <w:rFonts w:ascii="Times New Roman" w:hAnsi="Times New Roman" w:cs="Times New Roman"/>
          <w:sz w:val="24"/>
          <w:szCs w:val="24"/>
        </w:rPr>
      </w:pPr>
      <w:r w:rsidRPr="00FC50AE">
        <w:rPr>
          <w:rFonts w:ascii="Times New Roman" w:hAnsi="Times New Roman" w:cs="Times New Roman"/>
          <w:sz w:val="24"/>
          <w:szCs w:val="24"/>
        </w:rPr>
        <w:t>The ARR does not disclose that who shall maintain the smart meters</w:t>
      </w:r>
      <w:r w:rsidR="005F7B10" w:rsidRPr="00FC50AE">
        <w:rPr>
          <w:rFonts w:ascii="Times New Roman" w:hAnsi="Times New Roman" w:cs="Times New Roman"/>
          <w:sz w:val="24"/>
          <w:szCs w:val="24"/>
        </w:rPr>
        <w:t>, and to who the complaint shall be filed.</w:t>
      </w:r>
      <w:r w:rsidR="00ED76A3" w:rsidRPr="00FC50AE">
        <w:rPr>
          <w:rFonts w:ascii="Times New Roman" w:hAnsi="Times New Roman" w:cs="Times New Roman"/>
          <w:sz w:val="24"/>
          <w:szCs w:val="24"/>
        </w:rPr>
        <w:t xml:space="preserve"> </w:t>
      </w:r>
      <w:r w:rsidR="00ED76A3" w:rsidRPr="00FC50AE">
        <w:rPr>
          <w:rFonts w:ascii="Times New Roman" w:hAnsi="Times New Roman" w:cs="Times New Roman"/>
          <w:b/>
          <w:sz w:val="24"/>
          <w:szCs w:val="24"/>
          <w:u w:val="single"/>
        </w:rPr>
        <w:t>As Adani has around two or three offices and consumers will have to spent full day in traveling</w:t>
      </w:r>
      <w:r w:rsidR="00ED76A3" w:rsidRPr="00FC50AE">
        <w:rPr>
          <w:rFonts w:ascii="Times New Roman" w:hAnsi="Times New Roman" w:cs="Times New Roman"/>
          <w:sz w:val="24"/>
          <w:szCs w:val="24"/>
        </w:rPr>
        <w:t xml:space="preserve">. </w:t>
      </w:r>
    </w:p>
    <w:p w:rsidR="00F20A6A" w:rsidRPr="00FC50AE" w:rsidRDefault="00F20A6A" w:rsidP="00F20A6A">
      <w:pPr>
        <w:pStyle w:val="ListParagraph"/>
        <w:numPr>
          <w:ilvl w:val="0"/>
          <w:numId w:val="1"/>
        </w:numPr>
        <w:jc w:val="both"/>
        <w:rPr>
          <w:rFonts w:ascii="Times New Roman" w:hAnsi="Times New Roman" w:cs="Times New Roman"/>
          <w:sz w:val="24"/>
          <w:szCs w:val="24"/>
        </w:rPr>
      </w:pPr>
      <w:r w:rsidRPr="00FC50AE">
        <w:rPr>
          <w:rFonts w:ascii="Times New Roman" w:hAnsi="Times New Roman" w:cs="Times New Roman"/>
          <w:sz w:val="24"/>
          <w:szCs w:val="24"/>
        </w:rPr>
        <w:t>The intimation does not disclose the detail of address</w:t>
      </w:r>
      <w:r w:rsidR="00B80C85" w:rsidRPr="00FC50AE">
        <w:rPr>
          <w:rFonts w:ascii="Times New Roman" w:hAnsi="Times New Roman" w:cs="Times New Roman"/>
          <w:sz w:val="24"/>
          <w:szCs w:val="24"/>
        </w:rPr>
        <w:t xml:space="preserve"> in Mumbai of the O&amp;</w:t>
      </w:r>
      <w:r w:rsidRPr="00FC50AE">
        <w:rPr>
          <w:rFonts w:ascii="Times New Roman" w:hAnsi="Times New Roman" w:cs="Times New Roman"/>
          <w:sz w:val="24"/>
          <w:szCs w:val="24"/>
        </w:rPr>
        <w:t xml:space="preserve"> M company who shall be responsible for O &amp; M.</w:t>
      </w:r>
    </w:p>
    <w:p w:rsidR="00F20A6A" w:rsidRPr="00FC50AE" w:rsidRDefault="00F20A6A" w:rsidP="00F20A6A">
      <w:pPr>
        <w:pStyle w:val="ListParagraph"/>
        <w:numPr>
          <w:ilvl w:val="0"/>
          <w:numId w:val="1"/>
        </w:numPr>
        <w:jc w:val="both"/>
        <w:rPr>
          <w:rFonts w:ascii="Times New Roman" w:hAnsi="Times New Roman" w:cs="Times New Roman"/>
          <w:sz w:val="24"/>
          <w:szCs w:val="24"/>
        </w:rPr>
      </w:pPr>
      <w:r w:rsidRPr="00FC50AE">
        <w:rPr>
          <w:rFonts w:ascii="Times New Roman" w:hAnsi="Times New Roman" w:cs="Times New Roman"/>
          <w:sz w:val="24"/>
          <w:szCs w:val="24"/>
        </w:rPr>
        <w:t>The meter which is in private places are responsibility of the consumers, then how can the BEST and their illegal stooges come without intimation</w:t>
      </w:r>
      <w:r w:rsidR="004B118F" w:rsidRPr="00FC50AE">
        <w:rPr>
          <w:rFonts w:ascii="Times New Roman" w:hAnsi="Times New Roman" w:cs="Times New Roman"/>
          <w:sz w:val="24"/>
          <w:szCs w:val="24"/>
        </w:rPr>
        <w:t xml:space="preserve"> / consent</w:t>
      </w:r>
      <w:r w:rsidRPr="00FC50AE">
        <w:rPr>
          <w:rFonts w:ascii="Times New Roman" w:hAnsi="Times New Roman" w:cs="Times New Roman"/>
          <w:sz w:val="24"/>
          <w:szCs w:val="24"/>
        </w:rPr>
        <w:t xml:space="preserve"> and change electronic meter and install smart meters </w:t>
      </w:r>
      <w:r w:rsidR="004B118F" w:rsidRPr="00FC50AE">
        <w:rPr>
          <w:rFonts w:ascii="Times New Roman" w:hAnsi="Times New Roman" w:cs="Times New Roman"/>
          <w:sz w:val="24"/>
          <w:szCs w:val="24"/>
        </w:rPr>
        <w:t xml:space="preserve">in absence of the consumers. </w:t>
      </w:r>
      <w:r w:rsidRPr="00FC50AE">
        <w:rPr>
          <w:rFonts w:ascii="Times New Roman" w:hAnsi="Times New Roman" w:cs="Times New Roman"/>
          <w:sz w:val="24"/>
          <w:szCs w:val="24"/>
        </w:rPr>
        <w:t>without intimation and in presence.</w:t>
      </w:r>
    </w:p>
    <w:p w:rsidR="00F20A6A" w:rsidRPr="00FC50AE" w:rsidRDefault="00F20A6A" w:rsidP="00F20A6A">
      <w:pPr>
        <w:pStyle w:val="ListParagraph"/>
        <w:numPr>
          <w:ilvl w:val="0"/>
          <w:numId w:val="1"/>
        </w:numPr>
        <w:jc w:val="both"/>
        <w:rPr>
          <w:rFonts w:ascii="Times New Roman" w:hAnsi="Times New Roman" w:cs="Times New Roman"/>
          <w:b/>
          <w:sz w:val="24"/>
          <w:szCs w:val="24"/>
        </w:rPr>
      </w:pPr>
      <w:r w:rsidRPr="00FC50AE">
        <w:rPr>
          <w:rFonts w:ascii="Times New Roman" w:hAnsi="Times New Roman" w:cs="Times New Roman"/>
          <w:b/>
          <w:sz w:val="24"/>
          <w:szCs w:val="24"/>
        </w:rPr>
        <w:t>Not given an affidavit that there will be no extra / surging charges at any point of time after all smart meters shall be installed.</w:t>
      </w:r>
    </w:p>
    <w:p w:rsidR="00F20A6A" w:rsidRPr="00FC50AE" w:rsidRDefault="00F20A6A" w:rsidP="00F20A6A">
      <w:pPr>
        <w:pStyle w:val="ListParagraph"/>
        <w:numPr>
          <w:ilvl w:val="0"/>
          <w:numId w:val="1"/>
        </w:numPr>
        <w:jc w:val="both"/>
        <w:rPr>
          <w:rFonts w:ascii="Times New Roman" w:hAnsi="Times New Roman" w:cs="Times New Roman"/>
          <w:b/>
          <w:sz w:val="24"/>
          <w:szCs w:val="24"/>
        </w:rPr>
      </w:pPr>
      <w:r w:rsidRPr="00FC50AE">
        <w:rPr>
          <w:rFonts w:ascii="Times New Roman" w:hAnsi="Times New Roman" w:cs="Times New Roman"/>
          <w:b/>
          <w:sz w:val="24"/>
          <w:szCs w:val="24"/>
        </w:rPr>
        <w:t xml:space="preserve">Not given affidavit that after spending </w:t>
      </w:r>
      <w:r w:rsidR="0025369D" w:rsidRPr="00FC50AE">
        <w:rPr>
          <w:rFonts w:ascii="Times New Roman" w:hAnsi="Times New Roman" w:cs="Times New Roman"/>
          <w:b/>
          <w:sz w:val="24"/>
          <w:szCs w:val="24"/>
        </w:rPr>
        <w:t xml:space="preserve">Rs. </w:t>
      </w:r>
      <w:r w:rsidRPr="00FC50AE">
        <w:rPr>
          <w:rFonts w:ascii="Times New Roman" w:hAnsi="Times New Roman" w:cs="Times New Roman"/>
          <w:b/>
          <w:sz w:val="24"/>
          <w:szCs w:val="24"/>
        </w:rPr>
        <w:t>1720 Crores the cost per unit shall be reduced</w:t>
      </w:r>
      <w:r w:rsidR="00282F5A" w:rsidRPr="00FC50AE">
        <w:rPr>
          <w:rFonts w:ascii="Times New Roman" w:hAnsi="Times New Roman" w:cs="Times New Roman"/>
          <w:b/>
          <w:sz w:val="24"/>
          <w:szCs w:val="24"/>
        </w:rPr>
        <w:t xml:space="preserve"> as benefit to consumers</w:t>
      </w:r>
      <w:r w:rsidRPr="00FC50AE">
        <w:rPr>
          <w:rFonts w:ascii="Times New Roman" w:hAnsi="Times New Roman" w:cs="Times New Roman"/>
          <w:b/>
          <w:sz w:val="24"/>
          <w:szCs w:val="24"/>
        </w:rPr>
        <w:t>.</w:t>
      </w:r>
      <w:r w:rsidR="00E02210" w:rsidRPr="00FC50AE">
        <w:rPr>
          <w:rFonts w:ascii="Times New Roman" w:hAnsi="Times New Roman" w:cs="Times New Roman"/>
          <w:b/>
          <w:sz w:val="24"/>
          <w:szCs w:val="24"/>
        </w:rPr>
        <w:t xml:space="preserve"> </w:t>
      </w:r>
      <w:r w:rsidR="00E02210" w:rsidRPr="00FC50AE">
        <w:rPr>
          <w:rFonts w:ascii="Times New Roman" w:hAnsi="Times New Roman" w:cs="Times New Roman"/>
          <w:b/>
          <w:sz w:val="24"/>
          <w:szCs w:val="24"/>
          <w:u w:val="single"/>
        </w:rPr>
        <w:t>But nowhere is the benefit disclosed to consumers</w:t>
      </w:r>
      <w:r w:rsidR="00E02210" w:rsidRPr="00FC50AE">
        <w:rPr>
          <w:rFonts w:ascii="Times New Roman" w:hAnsi="Times New Roman" w:cs="Times New Roman"/>
          <w:b/>
          <w:sz w:val="24"/>
          <w:szCs w:val="24"/>
        </w:rPr>
        <w:t xml:space="preserve">. </w:t>
      </w:r>
    </w:p>
    <w:p w:rsidR="00F20A6A" w:rsidRPr="00FC50AE" w:rsidRDefault="00F20A6A" w:rsidP="00F20A6A">
      <w:pPr>
        <w:pStyle w:val="ListParagraph"/>
        <w:numPr>
          <w:ilvl w:val="0"/>
          <w:numId w:val="1"/>
        </w:numPr>
        <w:jc w:val="both"/>
        <w:rPr>
          <w:rFonts w:ascii="Times New Roman" w:hAnsi="Times New Roman" w:cs="Times New Roman"/>
          <w:b/>
          <w:sz w:val="24"/>
          <w:szCs w:val="24"/>
        </w:rPr>
      </w:pPr>
      <w:r w:rsidRPr="00FC50AE">
        <w:rPr>
          <w:rFonts w:ascii="Times New Roman" w:hAnsi="Times New Roman" w:cs="Times New Roman"/>
          <w:b/>
          <w:sz w:val="24"/>
          <w:szCs w:val="24"/>
        </w:rPr>
        <w:t xml:space="preserve"> Section under electricity act to force the smart meters</w:t>
      </w:r>
      <w:r w:rsidR="00014B4C" w:rsidRPr="00FC50AE">
        <w:rPr>
          <w:rFonts w:ascii="Times New Roman" w:hAnsi="Times New Roman" w:cs="Times New Roman"/>
          <w:b/>
          <w:sz w:val="24"/>
          <w:szCs w:val="24"/>
        </w:rPr>
        <w:t xml:space="preserve"> only</w:t>
      </w:r>
      <w:r w:rsidRPr="00FC50AE">
        <w:rPr>
          <w:rFonts w:ascii="Times New Roman" w:hAnsi="Times New Roman" w:cs="Times New Roman"/>
          <w:b/>
          <w:sz w:val="24"/>
          <w:szCs w:val="24"/>
        </w:rPr>
        <w:t xml:space="preserve"> and do not allow any other types of electronic meters to be manufactured</w:t>
      </w:r>
      <w:r w:rsidR="00014B4C" w:rsidRPr="00FC50AE">
        <w:rPr>
          <w:rFonts w:ascii="Times New Roman" w:hAnsi="Times New Roman" w:cs="Times New Roman"/>
          <w:b/>
          <w:sz w:val="24"/>
          <w:szCs w:val="24"/>
        </w:rPr>
        <w:t xml:space="preserve">. </w:t>
      </w:r>
      <w:r w:rsidR="00014B4C" w:rsidRPr="00FC50AE">
        <w:rPr>
          <w:rFonts w:ascii="Times New Roman" w:hAnsi="Times New Roman" w:cs="Times New Roman"/>
          <w:b/>
          <w:sz w:val="24"/>
          <w:szCs w:val="24"/>
          <w:u w:val="single"/>
        </w:rPr>
        <w:t xml:space="preserve">No study report </w:t>
      </w:r>
      <w:r w:rsidR="00E22BBD" w:rsidRPr="00FC50AE">
        <w:rPr>
          <w:rFonts w:ascii="Times New Roman" w:hAnsi="Times New Roman" w:cs="Times New Roman"/>
          <w:b/>
          <w:sz w:val="24"/>
          <w:szCs w:val="24"/>
          <w:u w:val="single"/>
        </w:rPr>
        <w:t xml:space="preserve">relied upon is </w:t>
      </w:r>
      <w:r w:rsidR="00014B4C" w:rsidRPr="00FC50AE">
        <w:rPr>
          <w:rFonts w:ascii="Times New Roman" w:hAnsi="Times New Roman" w:cs="Times New Roman"/>
          <w:b/>
          <w:sz w:val="24"/>
          <w:szCs w:val="24"/>
          <w:u w:val="single"/>
        </w:rPr>
        <w:t>disclose</w:t>
      </w:r>
      <w:r w:rsidR="00E22BBD" w:rsidRPr="00FC50AE">
        <w:rPr>
          <w:rFonts w:ascii="Times New Roman" w:hAnsi="Times New Roman" w:cs="Times New Roman"/>
          <w:b/>
          <w:sz w:val="24"/>
          <w:szCs w:val="24"/>
          <w:u w:val="single"/>
        </w:rPr>
        <w:t>d</w:t>
      </w:r>
      <w:r w:rsidR="00014B4C" w:rsidRPr="00FC50AE">
        <w:rPr>
          <w:rFonts w:ascii="Times New Roman" w:hAnsi="Times New Roman" w:cs="Times New Roman"/>
          <w:b/>
          <w:sz w:val="24"/>
          <w:szCs w:val="24"/>
          <w:u w:val="single"/>
        </w:rPr>
        <w:t xml:space="preserve"> for taking such arbitrary decision to favour private operators</w:t>
      </w:r>
      <w:r w:rsidR="00014B4C" w:rsidRPr="00FC50AE">
        <w:rPr>
          <w:rFonts w:ascii="Times New Roman" w:hAnsi="Times New Roman" w:cs="Times New Roman"/>
          <w:b/>
          <w:sz w:val="24"/>
          <w:szCs w:val="24"/>
        </w:rPr>
        <w:t>.</w:t>
      </w:r>
    </w:p>
    <w:p w:rsidR="00F20A6A" w:rsidRPr="00FC50AE" w:rsidRDefault="00F20A6A" w:rsidP="00F20A6A">
      <w:pPr>
        <w:pStyle w:val="ListParagraph"/>
        <w:numPr>
          <w:ilvl w:val="0"/>
          <w:numId w:val="1"/>
        </w:numPr>
        <w:jc w:val="both"/>
        <w:rPr>
          <w:rFonts w:ascii="Times New Roman" w:hAnsi="Times New Roman" w:cs="Times New Roman"/>
          <w:sz w:val="24"/>
          <w:szCs w:val="24"/>
        </w:rPr>
      </w:pPr>
      <w:r w:rsidRPr="00FC50AE">
        <w:rPr>
          <w:rFonts w:ascii="Times New Roman" w:hAnsi="Times New Roman" w:cs="Times New Roman"/>
          <w:sz w:val="24"/>
          <w:szCs w:val="24"/>
        </w:rPr>
        <w:t>Effect on the electronic meters after removes what is done</w:t>
      </w:r>
      <w:r w:rsidR="00E22BBD" w:rsidRPr="00FC50AE">
        <w:rPr>
          <w:rFonts w:ascii="Times New Roman" w:hAnsi="Times New Roman" w:cs="Times New Roman"/>
          <w:sz w:val="24"/>
          <w:szCs w:val="24"/>
        </w:rPr>
        <w:t>.</w:t>
      </w:r>
    </w:p>
    <w:p w:rsidR="00B80C85" w:rsidRPr="00FC50AE" w:rsidRDefault="00B80C85" w:rsidP="00F20A6A">
      <w:pPr>
        <w:pStyle w:val="ListParagraph"/>
        <w:numPr>
          <w:ilvl w:val="0"/>
          <w:numId w:val="1"/>
        </w:numPr>
        <w:jc w:val="both"/>
        <w:rPr>
          <w:rFonts w:ascii="Times New Roman" w:hAnsi="Times New Roman" w:cs="Times New Roman"/>
          <w:b/>
          <w:sz w:val="24"/>
          <w:szCs w:val="24"/>
        </w:rPr>
      </w:pPr>
      <w:r w:rsidRPr="00FC50AE">
        <w:rPr>
          <w:rFonts w:ascii="Times New Roman" w:hAnsi="Times New Roman" w:cs="Times New Roman"/>
          <w:b/>
          <w:sz w:val="24"/>
          <w:szCs w:val="24"/>
        </w:rPr>
        <w:lastRenderedPageBreak/>
        <w:t xml:space="preserve">Study carried out informing the </w:t>
      </w:r>
      <w:r w:rsidR="00F20A6A" w:rsidRPr="00FC50AE">
        <w:rPr>
          <w:rFonts w:ascii="Times New Roman" w:hAnsi="Times New Roman" w:cs="Times New Roman"/>
          <w:b/>
          <w:sz w:val="24"/>
          <w:szCs w:val="24"/>
        </w:rPr>
        <w:t xml:space="preserve">effect of electronic meters on environment and how is destroyed </w:t>
      </w:r>
      <w:r w:rsidRPr="00FC50AE">
        <w:rPr>
          <w:rFonts w:ascii="Times New Roman" w:hAnsi="Times New Roman" w:cs="Times New Roman"/>
          <w:b/>
          <w:sz w:val="24"/>
          <w:szCs w:val="24"/>
        </w:rPr>
        <w:t xml:space="preserve">after it is </w:t>
      </w:r>
      <w:r w:rsidR="00F20A6A" w:rsidRPr="00FC50AE">
        <w:rPr>
          <w:rFonts w:ascii="Times New Roman" w:hAnsi="Times New Roman" w:cs="Times New Roman"/>
          <w:b/>
          <w:sz w:val="24"/>
          <w:szCs w:val="24"/>
        </w:rPr>
        <w:t>removed?</w:t>
      </w:r>
    </w:p>
    <w:p w:rsidR="00F20A6A" w:rsidRPr="00FC50AE" w:rsidRDefault="00B80C85" w:rsidP="00F20A6A">
      <w:pPr>
        <w:pStyle w:val="ListParagraph"/>
        <w:numPr>
          <w:ilvl w:val="0"/>
          <w:numId w:val="1"/>
        </w:numPr>
        <w:jc w:val="both"/>
        <w:rPr>
          <w:rFonts w:ascii="Times New Roman" w:hAnsi="Times New Roman" w:cs="Times New Roman"/>
          <w:b/>
          <w:sz w:val="24"/>
          <w:szCs w:val="24"/>
        </w:rPr>
      </w:pPr>
      <w:r w:rsidRPr="00FC50AE">
        <w:rPr>
          <w:rFonts w:ascii="Times New Roman" w:hAnsi="Times New Roman" w:cs="Times New Roman"/>
          <w:b/>
          <w:sz w:val="24"/>
          <w:szCs w:val="24"/>
        </w:rPr>
        <w:t>Effect on fire explosion on smart meters</w:t>
      </w:r>
      <w:r w:rsidR="00E22BBD" w:rsidRPr="00FC50AE">
        <w:rPr>
          <w:rFonts w:ascii="Times New Roman" w:hAnsi="Times New Roman" w:cs="Times New Roman"/>
          <w:b/>
          <w:sz w:val="24"/>
          <w:szCs w:val="24"/>
        </w:rPr>
        <w:t xml:space="preserve"> is not disclosed.</w:t>
      </w:r>
      <w:r w:rsidRPr="00FC50AE">
        <w:rPr>
          <w:rFonts w:ascii="Times New Roman" w:hAnsi="Times New Roman" w:cs="Times New Roman"/>
          <w:b/>
          <w:sz w:val="24"/>
          <w:szCs w:val="24"/>
        </w:rPr>
        <w:t xml:space="preserve"> </w:t>
      </w:r>
      <w:r w:rsidR="00F20A6A" w:rsidRPr="00FC50AE">
        <w:rPr>
          <w:rFonts w:ascii="Times New Roman" w:hAnsi="Times New Roman" w:cs="Times New Roman"/>
          <w:b/>
          <w:sz w:val="24"/>
          <w:szCs w:val="24"/>
        </w:rPr>
        <w:t xml:space="preserve"> </w:t>
      </w:r>
    </w:p>
    <w:p w:rsidR="00F20A6A" w:rsidRPr="00FC50AE" w:rsidRDefault="00F20A6A" w:rsidP="00F20A6A">
      <w:pPr>
        <w:pStyle w:val="ListParagraph"/>
        <w:numPr>
          <w:ilvl w:val="0"/>
          <w:numId w:val="1"/>
        </w:numPr>
        <w:jc w:val="both"/>
        <w:rPr>
          <w:rFonts w:ascii="Times New Roman" w:hAnsi="Times New Roman" w:cs="Times New Roman"/>
          <w:sz w:val="24"/>
          <w:szCs w:val="24"/>
        </w:rPr>
      </w:pPr>
      <w:r w:rsidRPr="00FC50AE">
        <w:rPr>
          <w:rFonts w:ascii="Times New Roman" w:hAnsi="Times New Roman" w:cs="Times New Roman"/>
          <w:sz w:val="24"/>
          <w:szCs w:val="24"/>
        </w:rPr>
        <w:t>If not destroyed how is the electronic meters used</w:t>
      </w:r>
      <w:r w:rsidR="00E22BBD" w:rsidRPr="00FC50AE">
        <w:rPr>
          <w:rFonts w:ascii="Times New Roman" w:hAnsi="Times New Roman" w:cs="Times New Roman"/>
          <w:sz w:val="24"/>
          <w:szCs w:val="24"/>
        </w:rPr>
        <w:t xml:space="preserve"> / reused thereafter</w:t>
      </w:r>
      <w:r w:rsidRPr="00FC50AE">
        <w:rPr>
          <w:rFonts w:ascii="Times New Roman" w:hAnsi="Times New Roman" w:cs="Times New Roman"/>
          <w:sz w:val="24"/>
          <w:szCs w:val="24"/>
        </w:rPr>
        <w:t xml:space="preserve">. </w:t>
      </w:r>
    </w:p>
    <w:p w:rsidR="00F20A6A" w:rsidRDefault="00F20A6A" w:rsidP="00F20A6A">
      <w:pPr>
        <w:pStyle w:val="ListParagraph"/>
        <w:numPr>
          <w:ilvl w:val="0"/>
          <w:numId w:val="1"/>
        </w:numPr>
        <w:jc w:val="both"/>
        <w:rPr>
          <w:rFonts w:ascii="Times New Roman" w:hAnsi="Times New Roman" w:cs="Times New Roman"/>
          <w:sz w:val="24"/>
          <w:szCs w:val="24"/>
        </w:rPr>
      </w:pPr>
      <w:r w:rsidRPr="00FC50AE">
        <w:rPr>
          <w:rFonts w:ascii="Times New Roman" w:hAnsi="Times New Roman" w:cs="Times New Roman"/>
          <w:sz w:val="24"/>
          <w:szCs w:val="24"/>
        </w:rPr>
        <w:t xml:space="preserve">What are the different materials which increase the cost of electronic meter from Rs. 600 to Rs. 1600 per smart meter? </w:t>
      </w:r>
    </w:p>
    <w:p w:rsidR="00B72C47" w:rsidRPr="00FC50AE" w:rsidRDefault="00B72C47" w:rsidP="00B72C47">
      <w:pPr>
        <w:pStyle w:val="ListParagraph"/>
        <w:jc w:val="both"/>
        <w:rPr>
          <w:rFonts w:ascii="Times New Roman" w:hAnsi="Times New Roman" w:cs="Times New Roman"/>
          <w:sz w:val="24"/>
          <w:szCs w:val="24"/>
        </w:rPr>
      </w:pPr>
    </w:p>
    <w:p w:rsidR="00E4146E" w:rsidRDefault="00E4146E" w:rsidP="00B72C47">
      <w:pPr>
        <w:pStyle w:val="ListParagraph"/>
        <w:numPr>
          <w:ilvl w:val="0"/>
          <w:numId w:val="4"/>
        </w:numPr>
        <w:jc w:val="both"/>
        <w:rPr>
          <w:rFonts w:ascii="Times New Roman" w:hAnsi="Times New Roman" w:cs="Times New Roman"/>
          <w:sz w:val="24"/>
          <w:szCs w:val="24"/>
        </w:rPr>
      </w:pPr>
      <w:r w:rsidRPr="00B72C47">
        <w:rPr>
          <w:rFonts w:ascii="Times New Roman" w:hAnsi="Times New Roman" w:cs="Times New Roman"/>
          <w:sz w:val="24"/>
          <w:szCs w:val="24"/>
        </w:rPr>
        <w:t xml:space="preserve">My submission is not against technology but against coercive action without authority of law. There is no provision in the Electricity Act, 2003 which mandates compulsory replacement of an existing, functional and certified electricity meter with a so-called smart meter. Section 55 only requires that a meter be correct and verified; it does not authorise forced replacement, denial of consent, or penal consequences for refusal. </w:t>
      </w:r>
    </w:p>
    <w:p w:rsidR="00B72C47" w:rsidRPr="00B72C47" w:rsidRDefault="00B72C47" w:rsidP="00B72C47">
      <w:pPr>
        <w:pStyle w:val="ListParagraph"/>
        <w:jc w:val="both"/>
        <w:rPr>
          <w:rFonts w:ascii="Times New Roman" w:hAnsi="Times New Roman" w:cs="Times New Roman"/>
          <w:sz w:val="24"/>
          <w:szCs w:val="24"/>
        </w:rPr>
      </w:pPr>
    </w:p>
    <w:p w:rsidR="00E4146E" w:rsidRDefault="00E4146E" w:rsidP="00B72C47">
      <w:pPr>
        <w:pStyle w:val="ListParagraph"/>
        <w:numPr>
          <w:ilvl w:val="0"/>
          <w:numId w:val="4"/>
        </w:numPr>
        <w:jc w:val="both"/>
        <w:rPr>
          <w:rFonts w:ascii="Times New Roman" w:hAnsi="Times New Roman" w:cs="Times New Roman"/>
          <w:sz w:val="24"/>
          <w:szCs w:val="24"/>
        </w:rPr>
      </w:pPr>
      <w:r w:rsidRPr="00B72C47">
        <w:rPr>
          <w:rFonts w:ascii="Times New Roman" w:hAnsi="Times New Roman" w:cs="Times New Roman"/>
          <w:sz w:val="24"/>
          <w:szCs w:val="24"/>
        </w:rPr>
        <w:t>The entire action is sought to be justified only on the basis of a Ministry of Power circular dated 26.02.2021, which is merely an executive instruction and does not have the force of law. It is settled law that executive circulars cannot override statute or fundamental rights. The blanket compulsion imposed on consumers without option, hearing, or classification is manifestly arbitrary and violates Article 14, as laid down in E.P. Royappa and Maneka Gandhi.</w:t>
      </w:r>
    </w:p>
    <w:p w:rsidR="00B72C47" w:rsidRPr="00B72C47" w:rsidRDefault="00B72C47" w:rsidP="00B72C47">
      <w:pPr>
        <w:pStyle w:val="ListParagraph"/>
        <w:rPr>
          <w:rFonts w:ascii="Times New Roman" w:hAnsi="Times New Roman" w:cs="Times New Roman"/>
          <w:sz w:val="24"/>
          <w:szCs w:val="24"/>
        </w:rPr>
      </w:pPr>
    </w:p>
    <w:p w:rsidR="00E4146E" w:rsidRDefault="00E4146E" w:rsidP="00F20A6A">
      <w:pPr>
        <w:pStyle w:val="ListParagraph"/>
        <w:numPr>
          <w:ilvl w:val="0"/>
          <w:numId w:val="4"/>
        </w:numPr>
        <w:jc w:val="both"/>
        <w:rPr>
          <w:rFonts w:ascii="Times New Roman" w:hAnsi="Times New Roman" w:cs="Times New Roman"/>
          <w:sz w:val="24"/>
          <w:szCs w:val="24"/>
        </w:rPr>
      </w:pPr>
      <w:r w:rsidRPr="00B72C47">
        <w:rPr>
          <w:rFonts w:ascii="Times New Roman" w:hAnsi="Times New Roman" w:cs="Times New Roman"/>
          <w:sz w:val="24"/>
          <w:szCs w:val="24"/>
        </w:rPr>
        <w:t xml:space="preserve">Further, smart meters directly affect tariff structures, peak pricing, remote disconnection and load profiling, thereby interfering with the right to carry on occupation and business under Article 19(1)(g), without satisfying the test of reasonable restriction under Article 19(6). Suppressing consumer objections by citing “policy decision” also violates Article 19(1)(a), which includes the right to question State action. </w:t>
      </w:r>
    </w:p>
    <w:p w:rsidR="00911380" w:rsidRPr="00911380" w:rsidRDefault="00911380" w:rsidP="00911380">
      <w:pPr>
        <w:pStyle w:val="ListParagraph"/>
        <w:rPr>
          <w:rFonts w:ascii="Times New Roman" w:hAnsi="Times New Roman" w:cs="Times New Roman"/>
          <w:sz w:val="24"/>
          <w:szCs w:val="24"/>
        </w:rPr>
      </w:pPr>
    </w:p>
    <w:p w:rsidR="0027124B" w:rsidRPr="00911380" w:rsidRDefault="00E4146E" w:rsidP="00F20A6A">
      <w:pPr>
        <w:pStyle w:val="ListParagraph"/>
        <w:numPr>
          <w:ilvl w:val="0"/>
          <w:numId w:val="4"/>
        </w:numPr>
        <w:jc w:val="both"/>
        <w:rPr>
          <w:rFonts w:ascii="Times New Roman" w:hAnsi="Times New Roman" w:cs="Times New Roman"/>
          <w:sz w:val="24"/>
          <w:szCs w:val="24"/>
        </w:rPr>
      </w:pPr>
      <w:r w:rsidRPr="00911380">
        <w:rPr>
          <w:rFonts w:ascii="Times New Roman" w:hAnsi="Times New Roman" w:cs="Times New Roman"/>
          <w:sz w:val="24"/>
          <w:szCs w:val="24"/>
        </w:rPr>
        <w:t xml:space="preserve">There is a complete failure of natural justice, as no notice, consultation, or reasoned order is provided, rendering the action void ab initio in view of Mohinder Singh Gill. Regulatory silence cannot be filled by coercion. In addition, smart meters enable detailed data collection and surveillance without any consent framework or safeguards, failing the constitutional test laid down in Puttaswamy. </w:t>
      </w:r>
    </w:p>
    <w:p w:rsidR="00E4146E" w:rsidRDefault="0027124B" w:rsidP="00911380">
      <w:pPr>
        <w:pStyle w:val="ListParagraph"/>
        <w:numPr>
          <w:ilvl w:val="0"/>
          <w:numId w:val="4"/>
        </w:numPr>
        <w:jc w:val="both"/>
        <w:rPr>
          <w:rFonts w:ascii="Times New Roman" w:hAnsi="Times New Roman" w:cs="Times New Roman"/>
          <w:sz w:val="24"/>
          <w:szCs w:val="24"/>
        </w:rPr>
      </w:pPr>
      <w:r w:rsidRPr="00911380">
        <w:rPr>
          <w:rFonts w:ascii="Times New Roman" w:hAnsi="Times New Roman" w:cs="Times New Roman"/>
          <w:sz w:val="24"/>
          <w:szCs w:val="24"/>
        </w:rPr>
        <w:t xml:space="preserve">The smart meter’s information </w:t>
      </w:r>
      <w:r w:rsidR="00911380" w:rsidRPr="00911380">
        <w:rPr>
          <w:rFonts w:ascii="Times New Roman" w:hAnsi="Times New Roman" w:cs="Times New Roman"/>
          <w:sz w:val="24"/>
          <w:szCs w:val="24"/>
        </w:rPr>
        <w:t xml:space="preserve">available to and / or given access to </w:t>
      </w:r>
      <w:r w:rsidRPr="00911380">
        <w:rPr>
          <w:rFonts w:ascii="Times New Roman" w:hAnsi="Times New Roman" w:cs="Times New Roman"/>
          <w:sz w:val="24"/>
          <w:szCs w:val="24"/>
        </w:rPr>
        <w:t xml:space="preserve">encroaches upon the </w:t>
      </w:r>
      <w:r w:rsidR="00911380" w:rsidRPr="00911380">
        <w:rPr>
          <w:rFonts w:ascii="Times New Roman" w:hAnsi="Times New Roman" w:cs="Times New Roman"/>
          <w:sz w:val="24"/>
          <w:szCs w:val="24"/>
        </w:rPr>
        <w:t xml:space="preserve">personal / </w:t>
      </w:r>
      <w:r w:rsidRPr="00911380">
        <w:rPr>
          <w:rFonts w:ascii="Times New Roman" w:hAnsi="Times New Roman" w:cs="Times New Roman"/>
          <w:sz w:val="24"/>
          <w:szCs w:val="24"/>
        </w:rPr>
        <w:t>private information of the consumers which is misused as is been now seen by public servants and public authorities.</w:t>
      </w:r>
      <w:r w:rsidR="00911380" w:rsidRPr="00911380">
        <w:rPr>
          <w:rFonts w:ascii="Times New Roman" w:hAnsi="Times New Roman" w:cs="Times New Roman"/>
          <w:sz w:val="24"/>
          <w:szCs w:val="24"/>
        </w:rPr>
        <w:t xml:space="preserve"> Hence, this smart meters cannot be allowed to be installed. </w:t>
      </w:r>
    </w:p>
    <w:p w:rsidR="00911380" w:rsidRPr="00911380" w:rsidRDefault="00911380" w:rsidP="00911380">
      <w:pPr>
        <w:pStyle w:val="ListParagraph"/>
        <w:jc w:val="both"/>
        <w:rPr>
          <w:rFonts w:ascii="Times New Roman" w:hAnsi="Times New Roman" w:cs="Times New Roman"/>
          <w:sz w:val="24"/>
          <w:szCs w:val="24"/>
        </w:rPr>
      </w:pPr>
    </w:p>
    <w:p w:rsidR="00E4146E" w:rsidRPr="00911380" w:rsidRDefault="00E4146E" w:rsidP="00911380">
      <w:pPr>
        <w:pStyle w:val="ListParagraph"/>
        <w:numPr>
          <w:ilvl w:val="0"/>
          <w:numId w:val="4"/>
        </w:numPr>
        <w:jc w:val="both"/>
        <w:rPr>
          <w:rFonts w:ascii="Times New Roman" w:hAnsi="Times New Roman" w:cs="Times New Roman"/>
          <w:sz w:val="24"/>
          <w:szCs w:val="24"/>
        </w:rPr>
      </w:pPr>
      <w:r w:rsidRPr="00911380">
        <w:rPr>
          <w:rFonts w:ascii="Times New Roman" w:hAnsi="Times New Roman" w:cs="Times New Roman"/>
          <w:sz w:val="24"/>
          <w:szCs w:val="24"/>
        </w:rPr>
        <w:t>Therefore, the forced installation of smart meters without consumer choice is unconstitutional, arbitrary, and without authority of law. Rule of law cannot be replaced by rule of circulars, and I respectfully pray that coercive installation be stayed and consumer rights be protected.</w:t>
      </w:r>
    </w:p>
    <w:p w:rsidR="00F20A6A" w:rsidRPr="00FC50AE" w:rsidRDefault="00F20A6A" w:rsidP="00F20A6A">
      <w:pPr>
        <w:jc w:val="both"/>
        <w:rPr>
          <w:rFonts w:ascii="Times New Roman" w:hAnsi="Times New Roman" w:cs="Times New Roman"/>
          <w:sz w:val="24"/>
          <w:szCs w:val="24"/>
        </w:rPr>
      </w:pPr>
      <w:r w:rsidRPr="00FC50AE">
        <w:rPr>
          <w:rFonts w:ascii="Times New Roman" w:hAnsi="Times New Roman" w:cs="Times New Roman"/>
          <w:sz w:val="24"/>
          <w:szCs w:val="24"/>
        </w:rPr>
        <w:t>Yours faithfully,</w:t>
      </w:r>
    </w:p>
    <w:p w:rsidR="00F20A6A" w:rsidRPr="00FC50AE" w:rsidRDefault="00F20A6A" w:rsidP="00F20A6A">
      <w:pPr>
        <w:jc w:val="both"/>
        <w:rPr>
          <w:rFonts w:ascii="Times New Roman" w:hAnsi="Times New Roman" w:cs="Times New Roman"/>
          <w:b/>
          <w:sz w:val="24"/>
          <w:szCs w:val="24"/>
        </w:rPr>
      </w:pPr>
      <w:r w:rsidRPr="00FC50AE">
        <w:rPr>
          <w:rFonts w:ascii="Times New Roman" w:hAnsi="Times New Roman" w:cs="Times New Roman"/>
          <w:b/>
          <w:sz w:val="24"/>
          <w:szCs w:val="24"/>
        </w:rPr>
        <w:t>For _________ Co-operative Housing Society Ltd.</w:t>
      </w:r>
    </w:p>
    <w:p w:rsidR="007A33E9" w:rsidRPr="00FC50AE" w:rsidRDefault="007A33E9">
      <w:pPr>
        <w:rPr>
          <w:rFonts w:ascii="Times New Roman" w:hAnsi="Times New Roman" w:cs="Times New Roman"/>
          <w:sz w:val="24"/>
          <w:szCs w:val="24"/>
        </w:rPr>
      </w:pPr>
    </w:p>
    <w:sectPr w:rsidR="007A33E9" w:rsidRPr="00FC50AE" w:rsidSect="0062313D">
      <w:pgSz w:w="11906" w:h="16838"/>
      <w:pgMar w:top="1135" w:right="1133"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155D"/>
    <w:multiLevelType w:val="hybridMultilevel"/>
    <w:tmpl w:val="D930A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70706"/>
    <w:multiLevelType w:val="multilevel"/>
    <w:tmpl w:val="E0FCA436"/>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65FDA"/>
    <w:multiLevelType w:val="hybridMultilevel"/>
    <w:tmpl w:val="81983C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F41F9"/>
    <w:multiLevelType w:val="multilevel"/>
    <w:tmpl w:val="75B62328"/>
    <w:lvl w:ilvl="0">
      <w:start w:val="1"/>
      <w:numFmt w:val="lowerRoman"/>
      <w:lvlText w:val="%1."/>
      <w:lvlJc w:val="left"/>
      <w:pPr>
        <w:tabs>
          <w:tab w:val="num" w:pos="1440"/>
        </w:tabs>
        <w:ind w:left="1440" w:hanging="360"/>
      </w:pPr>
      <w:rPr>
        <w:rFonts w:ascii="Times New Roman" w:eastAsia="Times New Roman" w:hAnsi="Times New Roman" w:cs="Times New Roman"/>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54965519"/>
    <w:multiLevelType w:val="hybridMultilevel"/>
    <w:tmpl w:val="7D2A3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715B31"/>
    <w:multiLevelType w:val="hybridMultilevel"/>
    <w:tmpl w:val="59C203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6A"/>
    <w:rsid w:val="00014B4C"/>
    <w:rsid w:val="00043681"/>
    <w:rsid w:val="0006057E"/>
    <w:rsid w:val="0006089A"/>
    <w:rsid w:val="001143BE"/>
    <w:rsid w:val="00173AFC"/>
    <w:rsid w:val="001806F3"/>
    <w:rsid w:val="001D21D7"/>
    <w:rsid w:val="002342CC"/>
    <w:rsid w:val="0025369D"/>
    <w:rsid w:val="0027124B"/>
    <w:rsid w:val="00282F5A"/>
    <w:rsid w:val="002B26F4"/>
    <w:rsid w:val="002B6C74"/>
    <w:rsid w:val="003379F3"/>
    <w:rsid w:val="00420AEE"/>
    <w:rsid w:val="00487062"/>
    <w:rsid w:val="004B118F"/>
    <w:rsid w:val="00514FED"/>
    <w:rsid w:val="005F7B10"/>
    <w:rsid w:val="006122AB"/>
    <w:rsid w:val="00630DF2"/>
    <w:rsid w:val="0065776B"/>
    <w:rsid w:val="006D6422"/>
    <w:rsid w:val="006F6BE6"/>
    <w:rsid w:val="007A33E9"/>
    <w:rsid w:val="007E7FBD"/>
    <w:rsid w:val="0082052E"/>
    <w:rsid w:val="008264E4"/>
    <w:rsid w:val="00893638"/>
    <w:rsid w:val="008C4697"/>
    <w:rsid w:val="008E63C2"/>
    <w:rsid w:val="008F63DB"/>
    <w:rsid w:val="00911380"/>
    <w:rsid w:val="00950B68"/>
    <w:rsid w:val="00AE24BD"/>
    <w:rsid w:val="00B338AA"/>
    <w:rsid w:val="00B33F1C"/>
    <w:rsid w:val="00B64A30"/>
    <w:rsid w:val="00B71C3C"/>
    <w:rsid w:val="00B72C47"/>
    <w:rsid w:val="00B80C85"/>
    <w:rsid w:val="00C57D42"/>
    <w:rsid w:val="00C92D8E"/>
    <w:rsid w:val="00D66B6D"/>
    <w:rsid w:val="00DA5FE9"/>
    <w:rsid w:val="00E02210"/>
    <w:rsid w:val="00E1140E"/>
    <w:rsid w:val="00E22BBD"/>
    <w:rsid w:val="00E251AF"/>
    <w:rsid w:val="00E3670E"/>
    <w:rsid w:val="00E4146E"/>
    <w:rsid w:val="00ED76A3"/>
    <w:rsid w:val="00EF2361"/>
    <w:rsid w:val="00F20A6A"/>
    <w:rsid w:val="00F47FEC"/>
    <w:rsid w:val="00F54229"/>
    <w:rsid w:val="00FB7C7E"/>
    <w:rsid w:val="00FC5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B58A3"/>
  <w15:chartTrackingRefBased/>
  <w15:docId w15:val="{DA742A0B-7A6A-42DA-BB93-184113F4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A6A"/>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A6A"/>
    <w:pPr>
      <w:ind w:left="720"/>
      <w:contextualSpacing/>
    </w:pPr>
  </w:style>
  <w:style w:type="paragraph" w:styleId="NormalWeb">
    <w:name w:val="Normal (Web)"/>
    <w:basedOn w:val="Normal"/>
    <w:uiPriority w:val="99"/>
    <w:semiHidden/>
    <w:unhideWhenUsed/>
    <w:rsid w:val="006122A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122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759745">
      <w:bodyDiv w:val="1"/>
      <w:marLeft w:val="0"/>
      <w:marRight w:val="0"/>
      <w:marTop w:val="0"/>
      <w:marBottom w:val="0"/>
      <w:divBdr>
        <w:top w:val="none" w:sz="0" w:space="0" w:color="auto"/>
        <w:left w:val="none" w:sz="0" w:space="0" w:color="auto"/>
        <w:bottom w:val="none" w:sz="0" w:space="0" w:color="auto"/>
        <w:right w:val="none" w:sz="0" w:space="0" w:color="auto"/>
      </w:divBdr>
      <w:divsChild>
        <w:div w:id="862936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5</Pages>
  <Words>2076</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56</cp:revision>
  <dcterms:created xsi:type="dcterms:W3CDTF">2026-01-20T11:17:00Z</dcterms:created>
  <dcterms:modified xsi:type="dcterms:W3CDTF">2026-01-25T08:04:00Z</dcterms:modified>
</cp:coreProperties>
</file>